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AC05" w14:textId="36F522FB" w:rsidR="00BD3F29" w:rsidRPr="000C7F2D" w:rsidRDefault="00BD3F29" w:rsidP="00BD3F29">
      <w:pPr>
        <w:pStyle w:val="Header"/>
        <w:jc w:val="center"/>
        <w:rPr>
          <w:rFonts w:ascii="Garamond" w:hAnsi="Garamond" w:cs="Times New Roman"/>
          <w:b/>
          <w:sz w:val="28"/>
          <w:szCs w:val="28"/>
        </w:rPr>
      </w:pPr>
      <w:r w:rsidRPr="000C7F2D">
        <w:rPr>
          <w:rFonts w:ascii="Garamond" w:hAnsi="Garamond" w:cs="Times New Roman"/>
          <w:b/>
          <w:sz w:val="28"/>
          <w:szCs w:val="28"/>
        </w:rPr>
        <w:t>UWS EDD Positive Leadership &amp; Administration (PLA)</w:t>
      </w:r>
      <w:r w:rsidR="000C7F2D">
        <w:rPr>
          <w:rFonts w:ascii="Garamond" w:hAnsi="Garamond" w:cs="Times New Roman"/>
          <w:b/>
          <w:sz w:val="28"/>
          <w:szCs w:val="28"/>
        </w:rPr>
        <w:t xml:space="preserve"> Planner</w:t>
      </w:r>
      <w:r w:rsidR="00800ECE">
        <w:rPr>
          <w:rFonts w:ascii="Garamond" w:hAnsi="Garamond" w:cs="Times New Roman"/>
          <w:b/>
          <w:sz w:val="28"/>
          <w:szCs w:val="28"/>
        </w:rPr>
        <w:t xml:space="preserve"> </w:t>
      </w:r>
      <w:r w:rsidR="00493DA7">
        <w:rPr>
          <w:rFonts w:ascii="Garamond" w:eastAsia="Calibri" w:hAnsi="Garamond" w:cs="Times New Roman"/>
          <w:b/>
          <w:bCs/>
          <w:sz w:val="28"/>
          <w:szCs w:val="28"/>
        </w:rPr>
        <w:t xml:space="preserve">– </w:t>
      </w:r>
      <w:r w:rsidR="00A071CD">
        <w:rPr>
          <w:rFonts w:ascii="Garamond" w:eastAsia="Calibri" w:hAnsi="Garamond" w:cs="Times New Roman"/>
          <w:b/>
          <w:bCs/>
          <w:sz w:val="28"/>
          <w:szCs w:val="28"/>
        </w:rPr>
        <w:t>Spring 2021</w:t>
      </w:r>
    </w:p>
    <w:p w14:paraId="15A63068" w14:textId="012D365C" w:rsidR="00BD3F29" w:rsidRPr="000C7F2D" w:rsidRDefault="00CD3E4C" w:rsidP="00BD3F29">
      <w:pPr>
        <w:pStyle w:val="Head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Minimum of </w:t>
      </w:r>
      <w:r w:rsidR="00BD3F29" w:rsidRPr="000C7F2D">
        <w:rPr>
          <w:rFonts w:ascii="Garamond" w:hAnsi="Garamond" w:cs="Times New Roman"/>
          <w:b/>
          <w:sz w:val="24"/>
          <w:szCs w:val="24"/>
        </w:rPr>
        <w:t>86 credits</w:t>
      </w:r>
    </w:p>
    <w:p w14:paraId="71D3913C" w14:textId="77777777" w:rsidR="006735AF" w:rsidRPr="007942D4" w:rsidRDefault="006735AF" w:rsidP="00BD3F29">
      <w:pPr>
        <w:pStyle w:val="Header"/>
        <w:jc w:val="center"/>
        <w:rPr>
          <w:rFonts w:ascii="Garamond" w:hAnsi="Garamond" w:cs="Times New Roman"/>
          <w:b/>
          <w:sz w:val="12"/>
          <w:szCs w:val="12"/>
        </w:rPr>
      </w:pPr>
    </w:p>
    <w:p w14:paraId="408A3189" w14:textId="288AD400" w:rsidR="00AC77B8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  <w:tab w:val="left" w:pos="5040"/>
          <w:tab w:val="left" w:pos="5760"/>
          <w:tab w:val="left" w:pos="7771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437268649"/>
          <w:placeholder>
            <w:docPart w:val="6769600DE95240EEAD36249E1EE4603D"/>
          </w:placeholder>
          <w:showingPlcHdr/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 </w:t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  <w:r w:rsidRPr="00C218D5">
        <w:rPr>
          <w:rFonts w:ascii="Garamond" w:eastAsia="Trebuchet MS" w:hAnsi="Garamond" w:cs="Times New Roman"/>
          <w:b/>
          <w:sz w:val="24"/>
          <w:szCs w:val="24"/>
        </w:rPr>
        <w:tab/>
      </w:r>
    </w:p>
    <w:p w14:paraId="781A4AEE" w14:textId="64BF2884" w:rsidR="00F64B97" w:rsidRPr="00C218D5" w:rsidRDefault="006735AF" w:rsidP="00AC77B8">
      <w:pPr>
        <w:widowControl w:val="0"/>
        <w:tabs>
          <w:tab w:val="left" w:pos="2758"/>
          <w:tab w:val="left" w:pos="2880"/>
          <w:tab w:val="left" w:pos="3600"/>
          <w:tab w:val="left" w:pos="4320"/>
        </w:tabs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Advisor Name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1877893602"/>
          <w:placeholder>
            <w:docPart w:val="33E687BB04214185BF7B66E6D2213FE8"/>
          </w:placeholder>
        </w:sdtPr>
        <w:sdtEndPr/>
        <w:sdtContent>
          <w:sdt>
            <w:sdtPr>
              <w:rPr>
                <w:rFonts w:ascii="Garamond" w:eastAsia="Trebuchet MS" w:hAnsi="Garamond" w:cs="Times New Roman"/>
                <w:b/>
                <w:sz w:val="24"/>
                <w:szCs w:val="24"/>
              </w:rPr>
              <w:id w:val="457464016"/>
              <w:placeholder>
                <w:docPart w:val="B185FEA507C640969ADB52FDB43D30AC"/>
              </w:placeholder>
              <w:showingPlcHdr/>
            </w:sdtPr>
            <w:sdtEndPr/>
            <w:sdtContent>
              <w:r w:rsidR="00AC77B8" w:rsidRPr="00C218D5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  <w:r w:rsidR="00AC77B8">
        <w:rPr>
          <w:rFonts w:ascii="Garamond" w:eastAsia="Trebuchet MS" w:hAnsi="Garamond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571"/>
        <w:tblW w:w="1097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4680"/>
        <w:gridCol w:w="720"/>
        <w:gridCol w:w="1440"/>
        <w:gridCol w:w="1620"/>
      </w:tblGrid>
      <w:tr w:rsidR="00881EE2" w:rsidRPr="00E106A7" w14:paraId="32798371" w14:textId="77777777" w:rsidTr="00EB7029">
        <w:trPr>
          <w:trHeight w:val="293"/>
        </w:trPr>
        <w:tc>
          <w:tcPr>
            <w:tcW w:w="10975" w:type="dxa"/>
            <w:gridSpan w:val="6"/>
            <w:shd w:val="clear" w:color="auto" w:fill="DEEAF6" w:themeFill="accent1" w:themeFillTint="33"/>
          </w:tcPr>
          <w:p w14:paraId="16E4BEF4" w14:textId="77777777" w:rsidR="00881EE2" w:rsidRPr="00E106A7" w:rsidRDefault="00881EE2" w:rsidP="00881EE2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Core Courses </w:t>
            </w:r>
          </w:p>
          <w:p w14:paraId="52835FAD" w14:textId="77777777" w:rsidR="00A071CD" w:rsidRPr="0099415D" w:rsidRDefault="00A071CD" w:rsidP="00A071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If student completed UWS MS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SPP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degree</w:t>
            </w:r>
            <w:proofErr w:type="gramEnd"/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they will have completed 24 of the 42 Credit Core within the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doctorate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and will not retake the core courses already completed in the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masters.</w:t>
            </w:r>
            <w:r w:rsidRPr="0099415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14:paraId="6382F839" w14:textId="5539CBB3" w:rsidR="00881EE2" w:rsidRPr="007942D4" w:rsidRDefault="00881EE2" w:rsidP="007942D4">
            <w:pPr>
              <w:pStyle w:val="ListParagraph"/>
              <w:widowControl w:val="0"/>
              <w:numPr>
                <w:ilvl w:val="0"/>
                <w:numId w:val="3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9415D">
              <w:rPr>
                <w:rFonts w:ascii="Garamond" w:eastAsia="Trebuchet MS" w:hAnsi="Garamond" w:cs="Times New Roman"/>
                <w:sz w:val="20"/>
                <w:szCs w:val="20"/>
              </w:rPr>
              <w:t>Courses are not available every term.</w:t>
            </w:r>
            <w:r w:rsidR="007942D4">
              <w:rPr>
                <w:rFonts w:ascii="Garamond" w:eastAsia="Trebuchet MS" w:hAnsi="Garamond" w:cs="Times New Roman"/>
                <w:sz w:val="20"/>
                <w:szCs w:val="20"/>
              </w:rPr>
              <w:t xml:space="preserve"> </w:t>
            </w:r>
            <w:r w:rsidRPr="007942D4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Courses are listed in the preferred sequence for completion.</w:t>
            </w:r>
          </w:p>
        </w:tc>
      </w:tr>
      <w:tr w:rsidR="00EB7029" w:rsidRPr="00E106A7" w14:paraId="40A5BA39" w14:textId="77777777" w:rsidTr="00EB7029">
        <w:trPr>
          <w:trHeight w:val="293"/>
        </w:trPr>
        <w:tc>
          <w:tcPr>
            <w:tcW w:w="1255" w:type="dxa"/>
            <w:shd w:val="clear" w:color="auto" w:fill="BDD6EE" w:themeFill="accent1" w:themeFillTint="66"/>
            <w:vAlign w:val="center"/>
          </w:tcPr>
          <w:p w14:paraId="7AB44CA1" w14:textId="17D04D73" w:rsidR="00EB7029" w:rsidRPr="00F73866" w:rsidRDefault="00EB7029" w:rsidP="00EB7029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Recommend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  </w:t>
            </w: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1260" w:type="dxa"/>
            <w:shd w:val="clear" w:color="auto" w:fill="BDD6EE" w:themeFill="accent1" w:themeFillTint="66"/>
            <w:noWrap/>
            <w:vAlign w:val="center"/>
            <w:hideMark/>
          </w:tcPr>
          <w:p w14:paraId="71ECC0BC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4680" w:type="dxa"/>
            <w:shd w:val="clear" w:color="auto" w:fill="BDD6EE" w:themeFill="accent1" w:themeFillTint="66"/>
            <w:noWrap/>
            <w:vAlign w:val="center"/>
            <w:hideMark/>
          </w:tcPr>
          <w:p w14:paraId="22AADD11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  <w:hideMark/>
          </w:tcPr>
          <w:p w14:paraId="0FEF96E4" w14:textId="77777777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BDD6EE" w:themeFill="accent1" w:themeFillTint="66"/>
            <w:noWrap/>
            <w:vAlign w:val="center"/>
            <w:hideMark/>
          </w:tcPr>
          <w:p w14:paraId="7CA0FFC0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4F4279B9" w14:textId="4853E0C8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14:paraId="757C67C4" w14:textId="2189C9F2" w:rsidR="00EB7029" w:rsidRPr="00F7386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885063" w:rsidRPr="00E106A7" w14:paraId="15ADB7B6" w14:textId="77777777" w:rsidTr="00EB7029">
        <w:trPr>
          <w:trHeight w:val="20"/>
        </w:trPr>
        <w:tc>
          <w:tcPr>
            <w:tcW w:w="1255" w:type="dxa"/>
          </w:tcPr>
          <w:p w14:paraId="30E5E577" w14:textId="77777777" w:rsidR="00885063" w:rsidRPr="00094461" w:rsidRDefault="00885063" w:rsidP="00885063">
            <w:pPr>
              <w:jc w:val="center"/>
              <w:rPr>
                <w:rFonts w:ascii="Garamond" w:eastAsia="Trebuchet MS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7EA0C804" w14:textId="77777777" w:rsidR="00885063" w:rsidRPr="00094461" w:rsidRDefault="00885063" w:rsidP="00885063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>SPP8115</w:t>
            </w:r>
          </w:p>
        </w:tc>
        <w:tc>
          <w:tcPr>
            <w:tcW w:w="4680" w:type="dxa"/>
            <w:vAlign w:val="center"/>
          </w:tcPr>
          <w:p w14:paraId="79262DB9" w14:textId="77777777" w:rsidR="00885063" w:rsidRPr="00094461" w:rsidRDefault="00885063" w:rsidP="00885063">
            <w:pPr>
              <w:rPr>
                <w:rFonts w:ascii="Garamond" w:eastAsia="Trebuchet MS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rebuchet MS" w:hAnsi="Garamond" w:cs="Times New Roman"/>
                <w:sz w:val="20"/>
                <w:szCs w:val="20"/>
              </w:rPr>
              <w:t xml:space="preserve">Scholarly Writing Methods and Practices </w:t>
            </w:r>
          </w:p>
        </w:tc>
        <w:tc>
          <w:tcPr>
            <w:tcW w:w="720" w:type="dxa"/>
            <w:noWrap/>
            <w:vAlign w:val="center"/>
          </w:tcPr>
          <w:p w14:paraId="48B4FE2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64E923" w14:textId="0B6068C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A071CD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87FACF" w14:textId="0F879F0E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60A3FF9" w14:textId="77777777" w:rsidTr="0022542F">
        <w:trPr>
          <w:trHeight w:val="20"/>
        </w:trPr>
        <w:tc>
          <w:tcPr>
            <w:tcW w:w="1255" w:type="dxa"/>
          </w:tcPr>
          <w:p w14:paraId="446D72CB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5D9BFF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COUN8101</w:t>
            </w:r>
          </w:p>
        </w:tc>
        <w:tc>
          <w:tcPr>
            <w:tcW w:w="4680" w:type="dxa"/>
            <w:vAlign w:val="center"/>
          </w:tcPr>
          <w:p w14:paraId="7DA762D7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Ethics &amp; Professional Identity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(K1)</w:t>
            </w:r>
          </w:p>
        </w:tc>
        <w:tc>
          <w:tcPr>
            <w:tcW w:w="720" w:type="dxa"/>
            <w:noWrap/>
            <w:vAlign w:val="center"/>
          </w:tcPr>
          <w:p w14:paraId="1987BDB5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3D087EBD" w14:textId="7EDC98D4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A071CD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8575F0" w14:textId="60ED8B84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89A9573" w14:textId="77777777" w:rsidTr="0022542F">
        <w:trPr>
          <w:trHeight w:val="20"/>
        </w:trPr>
        <w:tc>
          <w:tcPr>
            <w:tcW w:w="1255" w:type="dxa"/>
          </w:tcPr>
          <w:p w14:paraId="7244E76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vAlign w:val="center"/>
          </w:tcPr>
          <w:p w14:paraId="586D6FB8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COUN7205</w:t>
            </w:r>
          </w:p>
        </w:tc>
        <w:tc>
          <w:tcPr>
            <w:tcW w:w="4680" w:type="dxa"/>
            <w:vAlign w:val="center"/>
          </w:tcPr>
          <w:p w14:paraId="7963CCDE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</w:tc>
        <w:tc>
          <w:tcPr>
            <w:tcW w:w="720" w:type="dxa"/>
            <w:noWrap/>
            <w:vAlign w:val="center"/>
          </w:tcPr>
          <w:p w14:paraId="04B7577D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</w:tcPr>
          <w:p w14:paraId="0D5A1FBE" w14:textId="209B413F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D27CB9" w:rsidRPr="007942D4">
              <w:rPr>
                <w:rFonts w:ascii="Garamond" w:eastAsia="Times New Roman" w:hAnsi="Garamond" w:cs="Times New Roman"/>
                <w:sz w:val="20"/>
                <w:szCs w:val="20"/>
              </w:rPr>
              <w:t>W/</w:t>
            </w:r>
            <w:r w:rsidRPr="0078719B">
              <w:rPr>
                <w:rFonts w:ascii="Garamond" w:eastAsia="Times New Roman" w:hAnsi="Garamond" w:cs="Times New Roman"/>
                <w:sz w:val="20"/>
                <w:szCs w:val="20"/>
              </w:rPr>
              <w:t>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A40D30" w14:textId="140E1FF9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61A3C2A4" w14:textId="77777777" w:rsidTr="00EB7029">
        <w:trPr>
          <w:trHeight w:val="20"/>
        </w:trPr>
        <w:tc>
          <w:tcPr>
            <w:tcW w:w="1255" w:type="dxa"/>
          </w:tcPr>
          <w:p w14:paraId="7D641A4A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vAlign w:val="center"/>
          </w:tcPr>
          <w:p w14:paraId="04518DF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COUN8120</w:t>
            </w:r>
          </w:p>
        </w:tc>
        <w:tc>
          <w:tcPr>
            <w:tcW w:w="4680" w:type="dxa"/>
            <w:vAlign w:val="center"/>
          </w:tcPr>
          <w:p w14:paraId="47BFBA42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Research Methods &amp; Program Evaluation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(K6)</w:t>
            </w:r>
          </w:p>
        </w:tc>
        <w:tc>
          <w:tcPr>
            <w:tcW w:w="720" w:type="dxa"/>
            <w:noWrap/>
            <w:vAlign w:val="center"/>
          </w:tcPr>
          <w:p w14:paraId="2159500B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642D6E" w14:textId="2CF16E55" w:rsidR="00885063" w:rsidRPr="00094461" w:rsidRDefault="002F5C9B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 w:rsid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607635" w14:textId="7CED3ED6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1A4E0056" w14:textId="77777777" w:rsidTr="00EB7029">
        <w:trPr>
          <w:trHeight w:val="20"/>
        </w:trPr>
        <w:tc>
          <w:tcPr>
            <w:tcW w:w="1255" w:type="dxa"/>
            <w:shd w:val="clear" w:color="auto" w:fill="FFFFFF" w:themeFill="background1"/>
          </w:tcPr>
          <w:p w14:paraId="626F034A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1-2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7DE156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COUN7430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DE91E35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Counseling Methods and Practices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(K5)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center"/>
          </w:tcPr>
          <w:p w14:paraId="7338E41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D1855E" w14:textId="315C1523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  <w:r w:rsidR="00A071CD">
              <w:rPr>
                <w:rFonts w:ascii="Garamond" w:eastAsia="Times New Roman" w:hAnsi="Garamond" w:cs="Times New Roman"/>
                <w:sz w:val="20"/>
                <w:szCs w:val="20"/>
              </w:rPr>
              <w:t>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943F51" w14:textId="34909E77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5159C5F4" w14:textId="77777777" w:rsidTr="00EB7029">
        <w:trPr>
          <w:trHeight w:val="283"/>
        </w:trPr>
        <w:tc>
          <w:tcPr>
            <w:tcW w:w="1255" w:type="dxa"/>
          </w:tcPr>
          <w:p w14:paraId="3D6FAB06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260" w:type="dxa"/>
            <w:noWrap/>
            <w:vAlign w:val="center"/>
          </w:tcPr>
          <w:p w14:paraId="0000DF79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4680" w:type="dxa"/>
            <w:noWrap/>
            <w:vAlign w:val="center"/>
          </w:tcPr>
          <w:p w14:paraId="3C89D3B6" w14:textId="77777777" w:rsidR="00885063" w:rsidRDefault="00885063" w:rsidP="00885063">
            <w:pPr>
              <w:rPr>
                <w:rFonts w:ascii="Garamond" w:eastAsia="Times New Roman" w:hAnsi="Garamond" w:cs="Times New Roman"/>
                <w:i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Applied Sport Psychology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</w:p>
          <w:p w14:paraId="0E8BD42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COUN8101, COUN7205</w:t>
            </w:r>
          </w:p>
        </w:tc>
        <w:tc>
          <w:tcPr>
            <w:tcW w:w="720" w:type="dxa"/>
            <w:noWrap/>
            <w:vAlign w:val="center"/>
          </w:tcPr>
          <w:p w14:paraId="25566DB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7F0AF3" w14:textId="6E085E9D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BB5932" w14:textId="2B1C057C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687BB39" w14:textId="77777777" w:rsidTr="00EB7029">
        <w:trPr>
          <w:trHeight w:val="283"/>
        </w:trPr>
        <w:tc>
          <w:tcPr>
            <w:tcW w:w="1255" w:type="dxa"/>
          </w:tcPr>
          <w:p w14:paraId="7C0C05F7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2-3</w:t>
            </w:r>
          </w:p>
        </w:tc>
        <w:tc>
          <w:tcPr>
            <w:tcW w:w="1260" w:type="dxa"/>
            <w:noWrap/>
            <w:vAlign w:val="center"/>
          </w:tcPr>
          <w:p w14:paraId="744DDD3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COUN8125</w:t>
            </w:r>
          </w:p>
        </w:tc>
        <w:tc>
          <w:tcPr>
            <w:tcW w:w="4680" w:type="dxa"/>
            <w:noWrap/>
            <w:vAlign w:val="center"/>
          </w:tcPr>
          <w:p w14:paraId="6A2DB84A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720" w:type="dxa"/>
            <w:noWrap/>
            <w:vAlign w:val="center"/>
          </w:tcPr>
          <w:p w14:paraId="7703D93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F66D8D" w14:textId="522294BC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B0966D" w14:textId="6D0B401C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3B21AB56" w14:textId="77777777" w:rsidTr="00EB7029">
        <w:trPr>
          <w:trHeight w:val="283"/>
        </w:trPr>
        <w:tc>
          <w:tcPr>
            <w:tcW w:w="1255" w:type="dxa"/>
          </w:tcPr>
          <w:p w14:paraId="10265B9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3-4</w:t>
            </w:r>
          </w:p>
        </w:tc>
        <w:tc>
          <w:tcPr>
            <w:tcW w:w="1260" w:type="dxa"/>
            <w:noWrap/>
            <w:vAlign w:val="center"/>
          </w:tcPr>
          <w:p w14:paraId="2A9385B2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COUN7445</w:t>
            </w:r>
          </w:p>
        </w:tc>
        <w:tc>
          <w:tcPr>
            <w:tcW w:w="4680" w:type="dxa"/>
            <w:noWrap/>
            <w:vAlign w:val="center"/>
          </w:tcPr>
          <w:p w14:paraId="787CC418" w14:textId="77777777" w:rsidR="00885063" w:rsidRDefault="00885063" w:rsidP="00885063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Psychological Prepara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tion and Mental Skills Training </w:t>
            </w:r>
            <w:r w:rsidRPr="00F73866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(K2)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657BC307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Prerequisites: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COUN8101, COUN7205, </w:t>
            </w:r>
            <w:r w:rsidRPr="00F73866">
              <w:rPr>
                <w:rFonts w:ascii="Garamond" w:eastAsia="Times New Roman" w:hAnsi="Garamond" w:cs="Times New Roman"/>
                <w:sz w:val="20"/>
                <w:szCs w:val="20"/>
              </w:rPr>
              <w:t>COUN7415</w:t>
            </w:r>
          </w:p>
        </w:tc>
        <w:tc>
          <w:tcPr>
            <w:tcW w:w="720" w:type="dxa"/>
            <w:noWrap/>
            <w:vAlign w:val="center"/>
          </w:tcPr>
          <w:p w14:paraId="57F5DC8D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4387DA" w14:textId="13B0D920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1AF47A" w14:textId="63A758BF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6368FAF4" w14:textId="77777777" w:rsidTr="00EB7029">
        <w:trPr>
          <w:trHeight w:val="283"/>
        </w:trPr>
        <w:tc>
          <w:tcPr>
            <w:tcW w:w="1255" w:type="dxa"/>
          </w:tcPr>
          <w:p w14:paraId="15B6D2DE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2-4</w:t>
            </w:r>
          </w:p>
        </w:tc>
        <w:tc>
          <w:tcPr>
            <w:tcW w:w="1260" w:type="dxa"/>
            <w:noWrap/>
            <w:vAlign w:val="center"/>
          </w:tcPr>
          <w:p w14:paraId="21C4533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COUN7410</w:t>
            </w:r>
          </w:p>
        </w:tc>
        <w:tc>
          <w:tcPr>
            <w:tcW w:w="4680" w:type="dxa"/>
            <w:noWrap/>
            <w:vAlign w:val="center"/>
          </w:tcPr>
          <w:p w14:paraId="03B8F9D1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of Performance Excellence </w:t>
            </w:r>
          </w:p>
        </w:tc>
        <w:tc>
          <w:tcPr>
            <w:tcW w:w="720" w:type="dxa"/>
            <w:noWrap/>
            <w:vAlign w:val="center"/>
          </w:tcPr>
          <w:p w14:paraId="6A54671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D2C2EE" w14:textId="0286588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02F475" w14:textId="26048ADA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0DA20F5D" w14:textId="77777777" w:rsidTr="00EB7029">
        <w:trPr>
          <w:trHeight w:val="283"/>
        </w:trPr>
        <w:tc>
          <w:tcPr>
            <w:tcW w:w="1255" w:type="dxa"/>
          </w:tcPr>
          <w:p w14:paraId="4D70434C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260" w:type="dxa"/>
            <w:noWrap/>
            <w:vAlign w:val="center"/>
          </w:tcPr>
          <w:p w14:paraId="66D2A09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COUN7511</w:t>
            </w:r>
          </w:p>
        </w:tc>
        <w:tc>
          <w:tcPr>
            <w:tcW w:w="4680" w:type="dxa"/>
            <w:noWrap/>
            <w:vAlign w:val="center"/>
          </w:tcPr>
          <w:p w14:paraId="39677C80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Group, Team and Organizational Dynamics </w:t>
            </w:r>
          </w:p>
        </w:tc>
        <w:tc>
          <w:tcPr>
            <w:tcW w:w="720" w:type="dxa"/>
            <w:noWrap/>
            <w:vAlign w:val="center"/>
          </w:tcPr>
          <w:p w14:paraId="52200474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759F94" w14:textId="76FED37C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57BAB2" w14:textId="174FA384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86C36DA" w14:textId="77777777" w:rsidTr="00EB7029">
        <w:trPr>
          <w:trHeight w:val="283"/>
        </w:trPr>
        <w:tc>
          <w:tcPr>
            <w:tcW w:w="1255" w:type="dxa"/>
          </w:tcPr>
          <w:p w14:paraId="1D342E51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4-5</w:t>
            </w:r>
          </w:p>
        </w:tc>
        <w:tc>
          <w:tcPr>
            <w:tcW w:w="1260" w:type="dxa"/>
            <w:noWrap/>
            <w:vAlign w:val="center"/>
          </w:tcPr>
          <w:p w14:paraId="75E1907F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COUN8522</w:t>
            </w:r>
          </w:p>
        </w:tc>
        <w:tc>
          <w:tcPr>
            <w:tcW w:w="4680" w:type="dxa"/>
            <w:noWrap/>
            <w:vAlign w:val="center"/>
          </w:tcPr>
          <w:p w14:paraId="69714561" w14:textId="77777777" w:rsidR="00885063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Sport and Performance Psychology Interventions</w:t>
            </w:r>
          </w:p>
          <w:p w14:paraId="397F9426" w14:textId="77777777" w:rsidR="00885063" w:rsidRPr="00094461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Prerequisites:</w:t>
            </w: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BD3F29">
              <w:rPr>
                <w:rFonts w:ascii="Garamond" w:eastAsia="Times New Roman" w:hAnsi="Garamond" w:cs="Times New Roman"/>
                <w:sz w:val="20"/>
                <w:szCs w:val="20"/>
              </w:rPr>
              <w:t>COUN7205, COUN7415, COUN7445</w:t>
            </w:r>
          </w:p>
        </w:tc>
        <w:tc>
          <w:tcPr>
            <w:tcW w:w="720" w:type="dxa"/>
            <w:noWrap/>
            <w:vAlign w:val="center"/>
          </w:tcPr>
          <w:p w14:paraId="6E633D95" w14:textId="7777777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94461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EEE8D8" w14:textId="29042ED7" w:rsidR="00885063" w:rsidRPr="00094461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3E7DC7" w14:textId="6540BC05" w:rsidR="00885063" w:rsidRPr="000D1562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885063" w:rsidRPr="00E106A7" w14:paraId="2C5921B5" w14:textId="77777777" w:rsidTr="00EB7029">
        <w:trPr>
          <w:trHeight w:val="144"/>
        </w:trPr>
        <w:tc>
          <w:tcPr>
            <w:tcW w:w="7195" w:type="dxa"/>
            <w:gridSpan w:val="3"/>
            <w:shd w:val="clear" w:color="auto" w:fill="BDD6EE" w:themeFill="accent1" w:themeFillTint="66"/>
          </w:tcPr>
          <w:p w14:paraId="5A8110E7" w14:textId="77777777" w:rsidR="00885063" w:rsidRPr="00E106A7" w:rsidRDefault="00885063" w:rsidP="00885063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Core</w:t>
            </w:r>
          </w:p>
        </w:tc>
        <w:tc>
          <w:tcPr>
            <w:tcW w:w="720" w:type="dxa"/>
            <w:shd w:val="clear" w:color="auto" w:fill="BDD6EE" w:themeFill="accent1" w:themeFillTint="66"/>
            <w:noWrap/>
            <w:vAlign w:val="center"/>
          </w:tcPr>
          <w:p w14:paraId="2472413E" w14:textId="77777777" w:rsidR="00885063" w:rsidRPr="00E106A7" w:rsidRDefault="00885063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60" w:type="dxa"/>
            <w:gridSpan w:val="2"/>
            <w:shd w:val="clear" w:color="auto" w:fill="BDD6EE" w:themeFill="accent1" w:themeFillTint="66"/>
            <w:noWrap/>
            <w:vAlign w:val="center"/>
          </w:tcPr>
          <w:p w14:paraId="4E3D9A66" w14:textId="77777777" w:rsidR="00885063" w:rsidRPr="00E106A7" w:rsidRDefault="00885063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14:paraId="717FBA6A" w14:textId="538ECE3D" w:rsidR="006735AF" w:rsidRPr="00C218D5" w:rsidRDefault="006735AF" w:rsidP="00AC77B8">
      <w:pPr>
        <w:widowControl w:val="0"/>
        <w:spacing w:after="0" w:line="240" w:lineRule="auto"/>
        <w:outlineLvl w:val="1"/>
        <w:rPr>
          <w:rFonts w:ascii="Garamond" w:eastAsia="Trebuchet MS" w:hAnsi="Garamond" w:cs="Times New Roman"/>
          <w:b/>
          <w:sz w:val="24"/>
          <w:szCs w:val="24"/>
        </w:rPr>
      </w:pPr>
      <w:r w:rsidRPr="00C218D5">
        <w:rPr>
          <w:rFonts w:ascii="Garamond" w:eastAsia="Trebuchet MS" w:hAnsi="Garamond" w:cs="Times New Roman"/>
          <w:b/>
          <w:sz w:val="24"/>
          <w:szCs w:val="24"/>
        </w:rPr>
        <w:t xml:space="preserve">Date </w:t>
      </w:r>
      <w:sdt>
        <w:sdtPr>
          <w:rPr>
            <w:rFonts w:ascii="Garamond" w:eastAsia="Trebuchet MS" w:hAnsi="Garamond" w:cs="Times New Roman"/>
            <w:b/>
            <w:sz w:val="24"/>
            <w:szCs w:val="24"/>
          </w:rPr>
          <w:id w:val="-932741571"/>
          <w:placeholder>
            <w:docPart w:val="9FD43F387390416D8F0199F69F61E4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18D5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71"/>
        <w:gridCol w:w="6024"/>
        <w:gridCol w:w="1170"/>
        <w:gridCol w:w="921"/>
        <w:gridCol w:w="1689"/>
      </w:tblGrid>
      <w:tr w:rsidR="00F64B97" w:rsidRPr="00E106A7" w14:paraId="7F9C7E71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</w:tcPr>
          <w:p w14:paraId="6F53DEF0" w14:textId="1BCE7E06" w:rsidR="00F64B97" w:rsidRPr="00802E78" w:rsidRDefault="00F64B97" w:rsidP="00F64B97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8E4166" w:rsidRPr="00E106A7" w14:paraId="1784B0CA" w14:textId="77777777" w:rsidTr="00EB7029">
        <w:trPr>
          <w:trHeight w:val="283"/>
        </w:trPr>
        <w:tc>
          <w:tcPr>
            <w:tcW w:w="10975" w:type="dxa"/>
            <w:gridSpan w:val="5"/>
            <w:shd w:val="clear" w:color="auto" w:fill="DEEAF6" w:themeFill="accent1" w:themeFillTint="33"/>
          </w:tcPr>
          <w:p w14:paraId="32C2256E" w14:textId="3F2CD39B" w:rsidR="008E4166" w:rsidRPr="00F73866" w:rsidRDefault="008E4166" w:rsidP="00F64B97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PLA Concentration Courses</w:t>
            </w:r>
          </w:p>
          <w:p w14:paraId="2A682805" w14:textId="072118BE" w:rsidR="008E4166" w:rsidRPr="00F73866" w:rsidRDefault="008E4166" w:rsidP="00F73866">
            <w:pPr>
              <w:rPr>
                <w:rFonts w:ascii="Garamond" w:hAnsi="Garamond" w:cs="Tahoma"/>
                <w:sz w:val="20"/>
                <w:szCs w:val="20"/>
              </w:rPr>
            </w:pPr>
            <w:r w:rsidRPr="00F73866">
              <w:rPr>
                <w:rFonts w:ascii="Garamond" w:hAnsi="Garamond" w:cs="Tahoma"/>
                <w:sz w:val="20"/>
                <w:szCs w:val="20"/>
              </w:rPr>
              <w:t>The EdD in SPP requires students to take 28 quarter-credits of concentration/elective coursework within the doctoral program. Elective courses completed during a master’s program do not count toward the 28 quarter-credits of EdD concentration/elective coursework.</w:t>
            </w:r>
          </w:p>
          <w:p w14:paraId="5B88507D" w14:textId="2C032946" w:rsidR="008E4166" w:rsidRPr="00F73866" w:rsidRDefault="00484858" w:rsidP="00F73866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*If you previously completed any 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of the courses below in the UWS MS SPP</w:t>
            </w:r>
            <w:r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program, you must replace those with a different</w:t>
            </w:r>
            <w:r w:rsidRPr="00F73866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elective.  </w:t>
            </w:r>
          </w:p>
        </w:tc>
      </w:tr>
      <w:tr w:rsidR="00EB7029" w:rsidRPr="00E106A7" w14:paraId="170CFED5" w14:textId="77777777" w:rsidTr="00A071CD">
        <w:trPr>
          <w:trHeight w:val="283"/>
        </w:trPr>
        <w:tc>
          <w:tcPr>
            <w:tcW w:w="1171" w:type="dxa"/>
            <w:shd w:val="clear" w:color="auto" w:fill="BDD6EE" w:themeFill="accent1" w:themeFillTint="66"/>
            <w:vAlign w:val="center"/>
          </w:tcPr>
          <w:p w14:paraId="06E87088" w14:textId="02C091DB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6024" w:type="dxa"/>
            <w:shd w:val="clear" w:color="auto" w:fill="BDD6EE" w:themeFill="accent1" w:themeFillTint="66"/>
            <w:vAlign w:val="center"/>
          </w:tcPr>
          <w:p w14:paraId="1E31CF99" w14:textId="30A83868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0573B4A8" w14:textId="4088A9F4" w:rsidR="00EB7029" w:rsidRPr="00E106A7" w:rsidRDefault="00EB7029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921" w:type="dxa"/>
            <w:shd w:val="clear" w:color="auto" w:fill="BDD6EE" w:themeFill="accent1" w:themeFillTint="66"/>
            <w:noWrap/>
            <w:vAlign w:val="center"/>
          </w:tcPr>
          <w:p w14:paraId="6542261A" w14:textId="77777777" w:rsidR="00EB7029" w:rsidRDefault="00EB7029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31A4E51E" w14:textId="35BC9D8B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  <w:tc>
          <w:tcPr>
            <w:tcW w:w="1689" w:type="dxa"/>
            <w:shd w:val="clear" w:color="auto" w:fill="BDD6EE" w:themeFill="accent1" w:themeFillTint="66"/>
            <w:vAlign w:val="center"/>
          </w:tcPr>
          <w:p w14:paraId="42E645B5" w14:textId="1FF4BF21" w:rsidR="00EB7029" w:rsidRPr="000139D6" w:rsidRDefault="00EB7029" w:rsidP="00EB7029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B47822" w:rsidRPr="00E106A7" w14:paraId="274AE780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1916C42B" w14:textId="72B97FFB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7140</w:t>
            </w:r>
          </w:p>
        </w:tc>
        <w:tc>
          <w:tcPr>
            <w:tcW w:w="6024" w:type="dxa"/>
            <w:noWrap/>
            <w:vAlign w:val="center"/>
          </w:tcPr>
          <w:p w14:paraId="19707054" w14:textId="191FDAB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</w:t>
            </w:r>
            <w:r w:rsidRPr="00E106A7">
              <w:rPr>
                <w:rFonts w:ascii="Garamond" w:eastAsia="Trebuchet MS" w:hAnsi="Garamond" w:cs="Times New Roman"/>
                <w:spacing w:val="-2"/>
                <w:sz w:val="20"/>
                <w:szCs w:val="20"/>
              </w:rPr>
              <w:t>i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ti</w:t>
            </w:r>
            <w:r w:rsidRPr="00E106A7">
              <w:rPr>
                <w:rFonts w:ascii="Garamond" w:eastAsia="Trebuchet MS" w:hAnsi="Garamond" w:cs="Times New Roman"/>
                <w:spacing w:val="-4"/>
                <w:sz w:val="20"/>
                <w:szCs w:val="20"/>
              </w:rPr>
              <w:t>v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pacing w:val="-10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Coac</w:t>
            </w:r>
            <w:r w:rsidRPr="00E106A7">
              <w:rPr>
                <w:rFonts w:ascii="Garamond" w:eastAsia="Trebuchet MS" w:hAnsi="Garamond" w:cs="Times New Roman"/>
                <w:spacing w:val="-3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ing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1170" w:type="dxa"/>
            <w:noWrap/>
            <w:vAlign w:val="center"/>
          </w:tcPr>
          <w:p w14:paraId="0991FDAB" w14:textId="6F36A820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12DBE3C" w14:textId="60613F73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FE9FF2" w14:textId="7F79E713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78638E98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319CA933" w14:textId="450F6057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LEAD7330</w:t>
            </w:r>
          </w:p>
        </w:tc>
        <w:tc>
          <w:tcPr>
            <w:tcW w:w="6024" w:type="dxa"/>
            <w:noWrap/>
            <w:vAlign w:val="center"/>
          </w:tcPr>
          <w:p w14:paraId="6213CEAF" w14:textId="5BF2859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Leadership and Administration in Athletics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noWrap/>
            <w:vAlign w:val="center"/>
          </w:tcPr>
          <w:p w14:paraId="2CED0284" w14:textId="74E02744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A64E8B2" w14:textId="759FB0DC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65A47A" w14:textId="0C62B169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5831AB48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73537F6E" w14:textId="7B527ECD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LEA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8310</w:t>
            </w:r>
          </w:p>
        </w:tc>
        <w:tc>
          <w:tcPr>
            <w:tcW w:w="6024" w:type="dxa"/>
            <w:noWrap/>
            <w:vAlign w:val="center"/>
          </w:tcPr>
          <w:p w14:paraId="654CA442" w14:textId="5BB64BB5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C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mmun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ication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in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L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a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de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rs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h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ip</w:t>
            </w:r>
            <w:r w:rsidRPr="00E106A7">
              <w:rPr>
                <w:rFonts w:ascii="Garamond" w:eastAsia="Trebuchet MS" w:hAnsi="Garamond" w:cs="Times New Roman"/>
                <w:spacing w:val="-11"/>
                <w:sz w:val="20"/>
                <w:szCs w:val="20"/>
              </w:rPr>
              <w:t xml:space="preserve"> </w:t>
            </w:r>
            <w:r w:rsidRPr="00E106A7">
              <w:rPr>
                <w:rFonts w:ascii="Garamond" w:eastAsia="Trebuchet MS" w:hAnsi="Garamond" w:cs="Times New Roman"/>
                <w:sz w:val="20"/>
                <w:szCs w:val="20"/>
              </w:rPr>
              <w:t>Positio</w:t>
            </w:r>
            <w:r w:rsidRPr="00E106A7">
              <w:rPr>
                <w:rFonts w:ascii="Garamond" w:eastAsia="Trebuchet MS" w:hAnsi="Garamond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Garamond" w:eastAsia="Trebuchet MS" w:hAnsi="Garamond" w:cs="Times New Roman"/>
                <w:sz w:val="20"/>
                <w:szCs w:val="20"/>
              </w:rPr>
              <w:t>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1170" w:type="dxa"/>
            <w:noWrap/>
            <w:vAlign w:val="center"/>
          </w:tcPr>
          <w:p w14:paraId="48465736" w14:textId="2D43DECD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EEEE38" w14:textId="14CC75F2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32EDF1A" w14:textId="413CCC35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6E0F2B6C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26DB4BD9" w14:textId="351AB979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LEAD8450</w:t>
            </w:r>
          </w:p>
        </w:tc>
        <w:tc>
          <w:tcPr>
            <w:tcW w:w="6024" w:type="dxa"/>
            <w:noWrap/>
            <w:vAlign w:val="center"/>
          </w:tcPr>
          <w:p w14:paraId="45F99534" w14:textId="7B833B1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Positive Leadership in Business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</w:p>
        </w:tc>
        <w:tc>
          <w:tcPr>
            <w:tcW w:w="1170" w:type="dxa"/>
            <w:noWrap/>
            <w:vAlign w:val="center"/>
          </w:tcPr>
          <w:p w14:paraId="12DDCFC6" w14:textId="7FF4C984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5C5D03A0" w14:textId="00018A34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50490C" w14:textId="5472D688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B47822" w:rsidRPr="00E106A7" w14:paraId="195E950B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4BC5C80F" w14:textId="01DA3850" w:rsidR="00B47822" w:rsidRPr="00E106A7" w:rsidRDefault="00B47822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LEAD8485</w:t>
            </w:r>
          </w:p>
        </w:tc>
        <w:tc>
          <w:tcPr>
            <w:tcW w:w="6024" w:type="dxa"/>
            <w:noWrap/>
            <w:vAlign w:val="center"/>
          </w:tcPr>
          <w:p w14:paraId="1CF199A1" w14:textId="77777777" w:rsidR="00B47822" w:rsidRDefault="00B47822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sitive Leadership in Sport</w:t>
            </w:r>
            <w:r w:rsidRPr="008E4166">
              <w:rPr>
                <w:rFonts w:ascii="Garamond" w:eastAsia="Trebuchet MS" w:hAnsi="Garamond" w:cs="Times New Roman"/>
                <w:color w:val="FF0000"/>
                <w:spacing w:val="-10"/>
                <w:sz w:val="20"/>
                <w:szCs w:val="20"/>
              </w:rPr>
              <w:t>*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7D98BF43" w14:textId="5BA25DB2" w:rsidR="00B47822" w:rsidRPr="00E106A7" w:rsidRDefault="00B47822" w:rsidP="00BD3F2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Prerequisite: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LEAD7140</w:t>
            </w:r>
          </w:p>
        </w:tc>
        <w:tc>
          <w:tcPr>
            <w:tcW w:w="1170" w:type="dxa"/>
            <w:noWrap/>
            <w:vAlign w:val="center"/>
          </w:tcPr>
          <w:p w14:paraId="67EE690B" w14:textId="7039A6B3" w:rsidR="00B47822" w:rsidRPr="00E106A7" w:rsidRDefault="00B47822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75082142" w14:textId="77F5E820" w:rsidR="00B47822" w:rsidRPr="00885063" w:rsidRDefault="00885063" w:rsidP="00B4782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85063"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01F3C72" w14:textId="549D11F8" w:rsidR="00B47822" w:rsidRPr="000D1562" w:rsidRDefault="00EB702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0D1562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63D1B619" w14:textId="77777777" w:rsidTr="00A071CD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</w:tcPr>
          <w:p w14:paraId="100034BE" w14:textId="7374987D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Concentration </w:t>
            </w:r>
          </w:p>
        </w:tc>
        <w:tc>
          <w:tcPr>
            <w:tcW w:w="1170" w:type="dxa"/>
            <w:shd w:val="clear" w:color="auto" w:fill="BDD6EE" w:themeFill="accent1" w:themeFillTint="66"/>
            <w:noWrap/>
            <w:vAlign w:val="center"/>
          </w:tcPr>
          <w:p w14:paraId="72F4196A" w14:textId="0242201E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  <w:noWrap/>
            <w:vAlign w:val="center"/>
          </w:tcPr>
          <w:p w14:paraId="59DF3A70" w14:textId="0491769D" w:rsidR="00586D89" w:rsidRPr="00E106A7" w:rsidRDefault="00A071CD" w:rsidP="00A071CD">
            <w:pPr>
              <w:jc w:val="center"/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A071CD" w:rsidRPr="00E106A7" w14:paraId="6ED344CB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5A2850CE" w14:textId="4B004483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57B0C42E" w14:textId="36FB6A55" w:rsidR="00A071CD" w:rsidRPr="00E106A7" w:rsidRDefault="00A071CD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(See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3362EE48" w14:textId="1A874E0C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661C82D0" w14:textId="28C74CE2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071CD" w:rsidRPr="00E106A7" w14:paraId="041CCB47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5D268FEF" w14:textId="17BB15F9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2B6CB591" w14:textId="011A5DC0" w:rsidR="00A071CD" w:rsidRPr="00E106A7" w:rsidRDefault="00A071CD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Elective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 xml:space="preserve">See list 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047E4B2E" w14:textId="0224119D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11AF109B" w14:textId="00DD4243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18F54282" w14:textId="77777777" w:rsidTr="00A071CD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</w:tcPr>
          <w:p w14:paraId="1D260FF4" w14:textId="584B674A" w:rsidR="00586D89" w:rsidRPr="00E106A7" w:rsidRDefault="00586D89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Elective</w:t>
            </w:r>
          </w:p>
        </w:tc>
        <w:tc>
          <w:tcPr>
            <w:tcW w:w="1170" w:type="dxa"/>
            <w:shd w:val="clear" w:color="auto" w:fill="BDD6EE" w:themeFill="accent1" w:themeFillTint="66"/>
            <w:noWrap/>
            <w:vAlign w:val="center"/>
          </w:tcPr>
          <w:p w14:paraId="583EB850" w14:textId="4CBC050F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  <w:noWrap/>
            <w:vAlign w:val="center"/>
          </w:tcPr>
          <w:p w14:paraId="060C17AF" w14:textId="6D0B366B" w:rsidR="00586D89" w:rsidRPr="00E106A7" w:rsidRDefault="00A071CD" w:rsidP="00A071CD">
            <w:pPr>
              <w:jc w:val="center"/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  <w:r w:rsidRPr="000E00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Quarter Planned/Completed</w:t>
            </w:r>
          </w:p>
        </w:tc>
      </w:tr>
      <w:tr w:rsidR="00A071CD" w:rsidRPr="00E106A7" w14:paraId="15D1C5BC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76556A81" w14:textId="23E145DA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45E3D7AA" w14:textId="6C0725D6" w:rsidR="00A071CD" w:rsidRPr="00E106A7" w:rsidRDefault="00A071CD" w:rsidP="00586D89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50D577E3" w14:textId="77777777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4B51A272" w14:textId="4343B4BE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071CD" w:rsidRPr="00E106A7" w14:paraId="1600418D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02CA3857" w14:textId="3181FBD3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22E0165B" w14:textId="5A371E05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09C6761C" w14:textId="6E14ACA1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2CD8D8C1" w14:textId="1779C3E7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071CD" w:rsidRPr="00E106A7" w14:paraId="6370E2D8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37D75C7D" w14:textId="2C91742C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5C03FABB" w14:textId="3CD44D7D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1FB6B12D" w14:textId="67AFDEA1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2C0C0036" w14:textId="355D42EB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A071CD" w:rsidRPr="00E106A7" w14:paraId="6336C5E2" w14:textId="77777777" w:rsidTr="00A071CD">
        <w:trPr>
          <w:trHeight w:val="283"/>
        </w:trPr>
        <w:tc>
          <w:tcPr>
            <w:tcW w:w="1171" w:type="dxa"/>
            <w:noWrap/>
            <w:vAlign w:val="center"/>
          </w:tcPr>
          <w:p w14:paraId="199CFD54" w14:textId="410E4EFF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6024" w:type="dxa"/>
            <w:noWrap/>
            <w:vAlign w:val="center"/>
          </w:tcPr>
          <w:p w14:paraId="36AF3CF5" w14:textId="18B8591B" w:rsidR="00A071CD" w:rsidRPr="00E106A7" w:rsidRDefault="00A071CD" w:rsidP="00F64B9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Culminating Experience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</w:t>
            </w:r>
            <w:r w:rsidRPr="00586D89">
              <w:rPr>
                <w:rFonts w:ascii="Garamond" w:hAnsi="Garamond" w:cs="Tahoma"/>
                <w:i/>
                <w:sz w:val="20"/>
                <w:szCs w:val="20"/>
              </w:rPr>
              <w:t>See list below.</w:t>
            </w:r>
            <w:r>
              <w:rPr>
                <w:rFonts w:ascii="Garamond" w:hAnsi="Garamond" w:cs="Tahoma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7BC25ABE" w14:textId="01988301" w:rsidR="00A071CD" w:rsidRPr="00E106A7" w:rsidRDefault="00A071CD" w:rsidP="00F64B97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noWrap/>
            <w:vAlign w:val="center"/>
          </w:tcPr>
          <w:p w14:paraId="6D6F55AD" w14:textId="55DD0E95" w:rsidR="00A071CD" w:rsidRPr="00E106A7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586D89" w:rsidRPr="00E106A7" w14:paraId="0FC7A4B6" w14:textId="77777777" w:rsidTr="00A071CD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</w:tcPr>
          <w:p w14:paraId="1B743335" w14:textId="50E2D342" w:rsidR="00586D89" w:rsidRPr="00E106A7" w:rsidRDefault="00DB23D3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586D89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Culminating Experience</w:t>
            </w:r>
          </w:p>
        </w:tc>
        <w:tc>
          <w:tcPr>
            <w:tcW w:w="1170" w:type="dxa"/>
            <w:shd w:val="clear" w:color="auto" w:fill="BDD6EE" w:themeFill="accent1" w:themeFillTint="66"/>
            <w:noWrap/>
            <w:vAlign w:val="center"/>
          </w:tcPr>
          <w:p w14:paraId="53DD4BA6" w14:textId="6ED40AA5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  <w:noWrap/>
            <w:vAlign w:val="center"/>
          </w:tcPr>
          <w:p w14:paraId="4076271F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586D89" w:rsidRPr="00E106A7" w14:paraId="1048B4D1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</w:tcPr>
          <w:p w14:paraId="381B7448" w14:textId="0A0251AA" w:rsidR="00586D89" w:rsidRPr="00802E78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12"/>
                <w:szCs w:val="12"/>
              </w:rPr>
            </w:pPr>
          </w:p>
        </w:tc>
      </w:tr>
      <w:tr w:rsidR="00586D89" w:rsidRPr="00E106A7" w14:paraId="4E88B4F1" w14:textId="77777777" w:rsidTr="00A071CD">
        <w:trPr>
          <w:trHeight w:val="144"/>
        </w:trPr>
        <w:tc>
          <w:tcPr>
            <w:tcW w:w="7195" w:type="dxa"/>
            <w:gridSpan w:val="2"/>
            <w:shd w:val="clear" w:color="auto" w:fill="BDD6EE" w:themeFill="accent1" w:themeFillTint="66"/>
          </w:tcPr>
          <w:p w14:paraId="0551034D" w14:textId="7BF6D8D1" w:rsidR="00586D89" w:rsidRPr="00E106A7" w:rsidRDefault="00DB23D3" w:rsidP="00586D89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586D89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1170" w:type="dxa"/>
            <w:shd w:val="clear" w:color="auto" w:fill="BDD6EE" w:themeFill="accent1" w:themeFillTint="66"/>
            <w:noWrap/>
            <w:vAlign w:val="center"/>
          </w:tcPr>
          <w:p w14:paraId="0FF846D1" w14:textId="53188664" w:rsidR="00586D89" w:rsidRPr="00E106A7" w:rsidRDefault="00586D89" w:rsidP="00F64B97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  <w:noWrap/>
            <w:vAlign w:val="center"/>
          </w:tcPr>
          <w:p w14:paraId="10E57A12" w14:textId="77777777" w:rsidR="00586D89" w:rsidRPr="00E106A7" w:rsidRDefault="00586D89" w:rsidP="00F64B97">
            <w:pPr>
              <w:rPr>
                <w:rFonts w:ascii="Garamond" w:eastAsia="Times New Roman" w:hAnsi="Garamond" w:cs="Times New Roman"/>
                <w:bCs/>
                <w:i/>
                <w:sz w:val="20"/>
                <w:szCs w:val="20"/>
              </w:rPr>
            </w:pPr>
          </w:p>
        </w:tc>
      </w:tr>
      <w:tr w:rsidR="009305FC" w:rsidRPr="00E106A7" w14:paraId="271AB831" w14:textId="77777777" w:rsidTr="00EB7029">
        <w:trPr>
          <w:trHeight w:val="1308"/>
        </w:trPr>
        <w:tc>
          <w:tcPr>
            <w:tcW w:w="10975" w:type="dxa"/>
            <w:gridSpan w:val="5"/>
            <w:shd w:val="clear" w:color="auto" w:fill="DEEAF6" w:themeFill="accent1" w:themeFillTint="33"/>
            <w:noWrap/>
            <w:vAlign w:val="center"/>
          </w:tcPr>
          <w:p w14:paraId="0F6AD364" w14:textId="7ABF8617" w:rsidR="009305FC" w:rsidRPr="00E106A7" w:rsidRDefault="00F73866" w:rsidP="009305FC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lastRenderedPageBreak/>
              <w:t>P</w:t>
            </w:r>
            <w:r w:rsidR="00594A0D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LA Concentration Elective List</w:t>
            </w:r>
          </w:p>
          <w:p w14:paraId="103C6113" w14:textId="64302198" w:rsidR="009305FC" w:rsidRPr="003B534D" w:rsidRDefault="009305FC" w:rsidP="00847FF6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847FF6">
              <w:rPr>
                <w:rFonts w:ascii="Garamond" w:hAnsi="Garamond" w:cs="Tahoma"/>
                <w:sz w:val="20"/>
                <w:szCs w:val="20"/>
              </w:rPr>
              <w:t xml:space="preserve">The EdD in SPP requires students to take 28 quarter-credits of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elective coursework </w:t>
            </w:r>
            <w:r w:rsidRPr="00847FF6">
              <w:rPr>
                <w:rFonts w:ascii="Garamond" w:hAnsi="Garamond" w:cs="Tahoma"/>
                <w:iCs/>
                <w:sz w:val="20"/>
                <w:szCs w:val="20"/>
              </w:rPr>
              <w:t>within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 the doctoral program. Elective courses completed during a master’s program do not count toward the 28 quarter-credits of EdD 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>concentration/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>elective</w:t>
            </w:r>
            <w:r w:rsidR="00EE6C5A" w:rsidRPr="00847FF6">
              <w:rPr>
                <w:rFonts w:ascii="Garamond" w:hAnsi="Garamond" w:cs="Tahoma"/>
                <w:sz w:val="20"/>
                <w:szCs w:val="20"/>
              </w:rPr>
              <w:t xml:space="preserve"> coursework</w:t>
            </w:r>
            <w:r w:rsidRPr="00847FF6">
              <w:rPr>
                <w:rFonts w:ascii="Garamond" w:hAnsi="Garamond" w:cs="Tahoma"/>
                <w:sz w:val="20"/>
                <w:szCs w:val="20"/>
              </w:rPr>
              <w:t xml:space="preserve">.  </w:t>
            </w:r>
          </w:p>
          <w:p w14:paraId="734B341A" w14:textId="5FEC2887" w:rsidR="009305FC" w:rsidRPr="00992472" w:rsidRDefault="00992472" w:rsidP="00992472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bookmarkStart w:id="0" w:name="_GoBack"/>
            <w:r w:rsidRPr="003B534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In order to register for the SPP </w:t>
            </w:r>
            <w:r w:rsidR="006D6CF4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>Mentorship</w:t>
            </w:r>
            <w:r w:rsidRPr="003B534D">
              <w:rPr>
                <w:rFonts w:ascii="Garamond" w:eastAsia="Times New Roman" w:hAnsi="Garamond" w:cs="Times New Roman"/>
                <w:color w:val="FF0000"/>
                <w:sz w:val="20"/>
                <w:szCs w:val="20"/>
              </w:rPr>
              <w:t xml:space="preserve"> series, students must complete K3-K8 CMPC requirements within the elective credits.</w:t>
            </w:r>
            <w:bookmarkEnd w:id="0"/>
          </w:p>
        </w:tc>
      </w:tr>
      <w:tr w:rsidR="00A071CD" w:rsidRPr="00E106A7" w14:paraId="12C94AD1" w14:textId="77777777" w:rsidTr="00A071CD">
        <w:trPr>
          <w:trHeight w:val="283"/>
        </w:trPr>
        <w:tc>
          <w:tcPr>
            <w:tcW w:w="1171" w:type="dxa"/>
            <w:shd w:val="clear" w:color="auto" w:fill="BDD6EE" w:themeFill="accent1" w:themeFillTint="66"/>
            <w:vAlign w:val="center"/>
          </w:tcPr>
          <w:p w14:paraId="08DE6057" w14:textId="77777777" w:rsidR="00A071CD" w:rsidRPr="00E106A7" w:rsidRDefault="00A071CD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6024" w:type="dxa"/>
            <w:shd w:val="clear" w:color="auto" w:fill="BDD6EE" w:themeFill="accent1" w:themeFillTint="66"/>
            <w:vAlign w:val="center"/>
          </w:tcPr>
          <w:p w14:paraId="56228E2C" w14:textId="77777777" w:rsidR="00A071CD" w:rsidRPr="00E106A7" w:rsidRDefault="00A071CD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14:paraId="06B5058B" w14:textId="77777777" w:rsidR="00A071CD" w:rsidRPr="00E106A7" w:rsidRDefault="00A071CD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Credit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10" w:type="dxa"/>
            <w:gridSpan w:val="2"/>
            <w:shd w:val="clear" w:color="auto" w:fill="BDD6EE" w:themeFill="accent1" w:themeFillTint="66"/>
            <w:noWrap/>
            <w:vAlign w:val="center"/>
          </w:tcPr>
          <w:p w14:paraId="6D749D02" w14:textId="77777777" w:rsidR="00A071CD" w:rsidRDefault="00A071CD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69A24F4E" w14:textId="4854652B" w:rsidR="00A071CD" w:rsidRPr="000139D6" w:rsidRDefault="00A071CD" w:rsidP="00A071CD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  <w:tr w:rsidR="00A071CD" w:rsidRPr="00E106A7" w14:paraId="590634A0" w14:textId="77777777" w:rsidTr="00A071CD">
        <w:trPr>
          <w:trHeight w:val="290"/>
        </w:trPr>
        <w:tc>
          <w:tcPr>
            <w:tcW w:w="1171" w:type="dxa"/>
            <w:shd w:val="clear" w:color="auto" w:fill="auto"/>
            <w:noWrap/>
            <w:vAlign w:val="center"/>
          </w:tcPr>
          <w:p w14:paraId="6CD03D77" w14:textId="14672EE8" w:rsidR="00A071CD" w:rsidRPr="00E106A7" w:rsidRDefault="00A071CD" w:rsidP="0088506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COUN7440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14:paraId="0BD2F0A6" w14:textId="077EA3B2" w:rsidR="00A071CD" w:rsidRPr="00E106A7" w:rsidRDefault="00A071CD" w:rsidP="0088506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Applied Motor Learning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(K3)</w:t>
            </w:r>
          </w:p>
        </w:tc>
        <w:tc>
          <w:tcPr>
            <w:tcW w:w="1170" w:type="dxa"/>
            <w:noWrap/>
            <w:vAlign w:val="center"/>
          </w:tcPr>
          <w:p w14:paraId="3666D1DE" w14:textId="205A9977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60FCB059" w14:textId="26F09B7F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A071CD" w:rsidRPr="00E106A7" w14:paraId="3E4FD8C6" w14:textId="77777777" w:rsidTr="00A071CD">
        <w:trPr>
          <w:trHeight w:val="290"/>
        </w:trPr>
        <w:tc>
          <w:tcPr>
            <w:tcW w:w="1171" w:type="dxa"/>
            <w:shd w:val="clear" w:color="auto" w:fill="auto"/>
            <w:noWrap/>
            <w:vAlign w:val="center"/>
          </w:tcPr>
          <w:p w14:paraId="5F26B061" w14:textId="4481B60A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COUN8115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14:paraId="6A4954A6" w14:textId="1D0D41EE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Human Growth &amp; Development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>(K7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1A415539" w14:textId="77777777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61420F3F" w14:textId="31B9F832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A071CD" w:rsidRPr="00E106A7" w14:paraId="4AFA8D5C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577DBA1C" w14:textId="77777777" w:rsidR="00A071CD" w:rsidRPr="00E106A7" w:rsidRDefault="00A071CD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COUN8145</w:t>
            </w:r>
          </w:p>
        </w:tc>
        <w:tc>
          <w:tcPr>
            <w:tcW w:w="6024" w:type="dxa"/>
            <w:noWrap/>
            <w:vAlign w:val="center"/>
          </w:tcPr>
          <w:p w14:paraId="0D59B2C5" w14:textId="61F684A7" w:rsidR="00A071CD" w:rsidRPr="00E106A7" w:rsidRDefault="00A071CD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Psychopathology &amp; Appraisal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(K4 requirement)</w:t>
            </w:r>
          </w:p>
        </w:tc>
        <w:tc>
          <w:tcPr>
            <w:tcW w:w="1170" w:type="dxa"/>
            <w:noWrap/>
            <w:vAlign w:val="center"/>
          </w:tcPr>
          <w:p w14:paraId="452BE6F0" w14:textId="77777777" w:rsidR="00A071CD" w:rsidRPr="00E106A7" w:rsidRDefault="00A071CD" w:rsidP="00EA617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0E6B71D4" w14:textId="0D3D5ADF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A071CD" w:rsidRPr="00E106A7" w14:paraId="65A8A73E" w14:textId="77777777" w:rsidTr="00A071CD">
        <w:trPr>
          <w:trHeight w:val="290"/>
        </w:trPr>
        <w:tc>
          <w:tcPr>
            <w:tcW w:w="1171" w:type="dxa"/>
            <w:noWrap/>
            <w:vAlign w:val="center"/>
            <w:hideMark/>
          </w:tcPr>
          <w:p w14:paraId="183C0B8F" w14:textId="32572D5B" w:rsidR="00A071CD" w:rsidRPr="00E106A7" w:rsidRDefault="00A071CD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COUN8150</w:t>
            </w:r>
          </w:p>
        </w:tc>
        <w:tc>
          <w:tcPr>
            <w:tcW w:w="6024" w:type="dxa"/>
            <w:noWrap/>
            <w:vAlign w:val="center"/>
            <w:hideMark/>
          </w:tcPr>
          <w:p w14:paraId="52942871" w14:textId="2860F0A8" w:rsidR="00A071CD" w:rsidRPr="00E106A7" w:rsidRDefault="00A071CD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Multicultural Counseling and Advocacy 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(K8 requirement)</w:t>
            </w:r>
          </w:p>
        </w:tc>
        <w:tc>
          <w:tcPr>
            <w:tcW w:w="1170" w:type="dxa"/>
            <w:noWrap/>
            <w:vAlign w:val="center"/>
            <w:hideMark/>
          </w:tcPr>
          <w:p w14:paraId="18E0596F" w14:textId="77777777" w:rsidR="00A071CD" w:rsidRPr="00E106A7" w:rsidRDefault="00A071CD" w:rsidP="00062FC2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  <w:hideMark/>
          </w:tcPr>
          <w:p w14:paraId="63238B6C" w14:textId="35E3F7CA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3C4B9472" w14:textId="77777777" w:rsidTr="00A071CD">
        <w:trPr>
          <w:trHeight w:val="290"/>
        </w:trPr>
        <w:tc>
          <w:tcPr>
            <w:tcW w:w="1171" w:type="dxa"/>
            <w:shd w:val="clear" w:color="auto" w:fill="auto"/>
            <w:noWrap/>
          </w:tcPr>
          <w:p w14:paraId="705215B9" w14:textId="2BDE3464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>COUN8400</w:t>
            </w:r>
          </w:p>
        </w:tc>
        <w:tc>
          <w:tcPr>
            <w:tcW w:w="6024" w:type="dxa"/>
            <w:shd w:val="clear" w:color="auto" w:fill="auto"/>
            <w:noWrap/>
          </w:tcPr>
          <w:p w14:paraId="1818510C" w14:textId="068CA08C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A4BBC">
              <w:rPr>
                <w:rFonts w:ascii="Garamond" w:hAnsi="Garamond"/>
                <w:sz w:val="20"/>
                <w:szCs w:val="20"/>
              </w:rPr>
              <w:t xml:space="preserve">Psychopharmacology </w:t>
            </w:r>
            <w:r w:rsidRPr="00C74714">
              <w:rPr>
                <w:rFonts w:ascii="Garamond" w:hAnsi="Garamond"/>
                <w:i/>
                <w:sz w:val="20"/>
                <w:szCs w:val="20"/>
              </w:rPr>
              <w:t>(K7)</w:t>
            </w:r>
          </w:p>
        </w:tc>
        <w:tc>
          <w:tcPr>
            <w:tcW w:w="1170" w:type="dxa"/>
            <w:noWrap/>
            <w:vAlign w:val="center"/>
          </w:tcPr>
          <w:p w14:paraId="77E9F021" w14:textId="5BF7C185" w:rsidR="00A071CD" w:rsidRPr="00E106A7" w:rsidRDefault="00A071CD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061DB23D" w14:textId="661F1D32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</w:t>
            </w:r>
          </w:p>
        </w:tc>
      </w:tr>
      <w:tr w:rsidR="00A071CD" w:rsidRPr="00E106A7" w14:paraId="1BB74FEC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159AD8C4" w14:textId="77777777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MSE8220</w:t>
            </w:r>
          </w:p>
        </w:tc>
        <w:tc>
          <w:tcPr>
            <w:tcW w:w="6024" w:type="dxa"/>
            <w:noWrap/>
            <w:vAlign w:val="center"/>
          </w:tcPr>
          <w:p w14:paraId="707A8BBA" w14:textId="2D887F41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Biomechanics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170" w:type="dxa"/>
            <w:noWrap/>
            <w:vAlign w:val="center"/>
          </w:tcPr>
          <w:p w14:paraId="284F4513" w14:textId="77777777" w:rsidR="00A071CD" w:rsidRPr="00E106A7" w:rsidRDefault="00A071CD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688043D6" w14:textId="6E0D4B57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942D4">
              <w:rPr>
                <w:rFonts w:ascii="Garamond" w:eastAsia="Times New Roman" w:hAnsi="Garamond" w:cs="Times New Roman"/>
                <w:sz w:val="20"/>
                <w:szCs w:val="20"/>
              </w:rPr>
              <w:t>FA/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SP</w:t>
            </w:r>
          </w:p>
        </w:tc>
      </w:tr>
      <w:tr w:rsidR="00A071CD" w:rsidRPr="00E106A7" w14:paraId="33373117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57F1FEAE" w14:textId="569B3B76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MSE8500</w:t>
            </w:r>
          </w:p>
        </w:tc>
        <w:tc>
          <w:tcPr>
            <w:tcW w:w="6024" w:type="dxa"/>
            <w:noWrap/>
            <w:vAlign w:val="center"/>
          </w:tcPr>
          <w:p w14:paraId="79C45045" w14:textId="0FBDB314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Exercise Physiology 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170" w:type="dxa"/>
            <w:noWrap/>
            <w:vAlign w:val="center"/>
          </w:tcPr>
          <w:p w14:paraId="7B4858F4" w14:textId="77777777" w:rsidR="00A071CD" w:rsidRPr="00E106A7" w:rsidRDefault="00A071CD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34DD9202" w14:textId="6E82732F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A071CD" w:rsidRPr="00E106A7" w14:paraId="2892D77D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67631B71" w14:textId="41162D67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>SPP8150</w:t>
            </w:r>
          </w:p>
        </w:tc>
        <w:tc>
          <w:tcPr>
            <w:tcW w:w="6024" w:type="dxa"/>
            <w:noWrap/>
            <w:vAlign w:val="center"/>
          </w:tcPr>
          <w:p w14:paraId="6020A0F4" w14:textId="3DBFD8E6" w:rsidR="00A071CD" w:rsidRPr="00E106A7" w:rsidRDefault="00A071CD" w:rsidP="000D271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sz w:val="20"/>
                <w:szCs w:val="20"/>
              </w:rPr>
              <w:t xml:space="preserve">Psychophysiology &amp; Biofeedback </w:t>
            </w:r>
            <w:r w:rsidRPr="00C74714">
              <w:rPr>
                <w:rFonts w:ascii="Garamond" w:hAnsi="Garamond" w:cs="Times New Roman"/>
                <w:i/>
                <w:sz w:val="20"/>
                <w:szCs w:val="20"/>
              </w:rPr>
              <w:t>(K3 partial)</w:t>
            </w:r>
          </w:p>
        </w:tc>
        <w:tc>
          <w:tcPr>
            <w:tcW w:w="1170" w:type="dxa"/>
            <w:noWrap/>
            <w:vAlign w:val="center"/>
          </w:tcPr>
          <w:p w14:paraId="5ECBA7DA" w14:textId="77777777" w:rsidR="00A071CD" w:rsidRPr="00E106A7" w:rsidRDefault="00A071CD" w:rsidP="000D271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hAnsi="Garamond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  <w:hideMark/>
          </w:tcPr>
          <w:p w14:paraId="1D783B97" w14:textId="71EF603E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A071CD" w:rsidRPr="00E106A7" w14:paraId="35DCA751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6C740351" w14:textId="20FA93CB" w:rsidR="00A071CD" w:rsidRPr="00E106A7" w:rsidRDefault="00A071CD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SPP8650</w:t>
            </w:r>
          </w:p>
        </w:tc>
        <w:tc>
          <w:tcPr>
            <w:tcW w:w="6024" w:type="dxa"/>
            <w:noWrap/>
            <w:vAlign w:val="center"/>
          </w:tcPr>
          <w:p w14:paraId="39B01BC2" w14:textId="4804A731" w:rsidR="00A071CD" w:rsidRPr="00E106A7" w:rsidRDefault="00A071CD" w:rsidP="000D2713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Psychology of Performing Arts</w:t>
            </w:r>
          </w:p>
        </w:tc>
        <w:tc>
          <w:tcPr>
            <w:tcW w:w="1170" w:type="dxa"/>
            <w:noWrap/>
            <w:vAlign w:val="center"/>
          </w:tcPr>
          <w:p w14:paraId="3425B985" w14:textId="758ED179" w:rsidR="00A071CD" w:rsidRPr="00E106A7" w:rsidRDefault="00A071CD" w:rsidP="000D2713">
            <w:pPr>
              <w:jc w:val="center"/>
              <w:rPr>
                <w:rFonts w:ascii="Garamond" w:hAnsi="Garamond" w:cs="Times New Roman"/>
                <w:w w:val="99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22947F19" w14:textId="3E2A871D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SU</w:t>
            </w:r>
          </w:p>
        </w:tc>
      </w:tr>
      <w:tr w:rsidR="00A071CD" w:rsidRPr="00E106A7" w14:paraId="5F989BE7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38CFD12F" w14:textId="57B14D8D" w:rsidR="00A071CD" w:rsidRPr="00E106A7" w:rsidRDefault="00A071CD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COUN8440</w:t>
            </w:r>
          </w:p>
        </w:tc>
        <w:tc>
          <w:tcPr>
            <w:tcW w:w="6024" w:type="dxa"/>
            <w:noWrap/>
            <w:vAlign w:val="center"/>
          </w:tcPr>
          <w:p w14:paraId="1798D2F7" w14:textId="31B1DCF2" w:rsidR="00A071CD" w:rsidRPr="00E106A7" w:rsidRDefault="00A071CD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Directed Study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5CE20DDE" w14:textId="37E556E3" w:rsidR="00A071CD" w:rsidRPr="00E106A7" w:rsidRDefault="00A071CD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5A328802" w14:textId="13B29AC2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FA/SP</w:t>
            </w:r>
          </w:p>
        </w:tc>
      </w:tr>
      <w:tr w:rsidR="00A071CD" w:rsidRPr="00E106A7" w14:paraId="4627D2B4" w14:textId="77777777" w:rsidTr="00A071CD">
        <w:trPr>
          <w:trHeight w:val="290"/>
        </w:trPr>
        <w:tc>
          <w:tcPr>
            <w:tcW w:w="1171" w:type="dxa"/>
            <w:noWrap/>
            <w:vAlign w:val="center"/>
          </w:tcPr>
          <w:p w14:paraId="52B2E860" w14:textId="4B43294C" w:rsidR="00A071CD" w:rsidRPr="00E106A7" w:rsidRDefault="00A071CD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COUN8445</w:t>
            </w:r>
          </w:p>
        </w:tc>
        <w:tc>
          <w:tcPr>
            <w:tcW w:w="6024" w:type="dxa"/>
            <w:noWrap/>
            <w:vAlign w:val="center"/>
          </w:tcPr>
          <w:p w14:paraId="34897A13" w14:textId="3B30A784" w:rsidR="00A071CD" w:rsidRPr="00E106A7" w:rsidRDefault="00A071CD" w:rsidP="00A11AD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Field Problems in Sport &amp; Performance Psychology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(</w:t>
            </w:r>
            <w:r w:rsidRPr="00C74714">
              <w:rPr>
                <w:rFonts w:ascii="Garamond" w:eastAsia="Times New Roman" w:hAnsi="Garamond" w:cs="Times New Roman"/>
                <w:i/>
                <w:sz w:val="20"/>
                <w:szCs w:val="20"/>
              </w:rPr>
              <w:t>Requires Permission</w:t>
            </w:r>
            <w:r>
              <w:rPr>
                <w:rFonts w:ascii="Garamond" w:eastAsia="Times New Roman" w:hAnsi="Garamond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14:paraId="191D0485" w14:textId="4E007E36" w:rsidR="00A071CD" w:rsidRPr="00E106A7" w:rsidRDefault="00A071CD" w:rsidP="00A11AD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</w:tcPr>
          <w:p w14:paraId="6F0C4E61" w14:textId="48A96D50" w:rsidR="00A071CD" w:rsidRPr="000D1562" w:rsidRDefault="00A071CD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W/SU</w:t>
            </w:r>
          </w:p>
        </w:tc>
      </w:tr>
      <w:tr w:rsidR="00CA481C" w:rsidRPr="00E106A7" w14:paraId="1D05359B" w14:textId="77777777" w:rsidTr="00EB7029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  <w:noWrap/>
            <w:vAlign w:val="center"/>
          </w:tcPr>
          <w:p w14:paraId="2636BD34" w14:textId="77777777" w:rsidR="00CA481C" w:rsidRPr="00802E78" w:rsidRDefault="00CA481C" w:rsidP="00A11AD3">
            <w:pPr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</w:tr>
    </w:tbl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7776C" w:rsidRPr="00E106A7" w14:paraId="6229B7F5" w14:textId="77777777" w:rsidTr="00D07D83">
        <w:trPr>
          <w:trHeight w:val="290"/>
        </w:trPr>
        <w:tc>
          <w:tcPr>
            <w:tcW w:w="10975" w:type="dxa"/>
            <w:shd w:val="clear" w:color="auto" w:fill="DEEAF6" w:themeFill="accent1" w:themeFillTint="33"/>
            <w:noWrap/>
            <w:hideMark/>
          </w:tcPr>
          <w:p w14:paraId="2D33EC7F" w14:textId="08C195DC" w:rsidR="00C74714" w:rsidRPr="00E106A7" w:rsidRDefault="00C74714" w:rsidP="00C74714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PLA Culminating Experience Options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B34583C" w14:textId="2B967179" w:rsidR="00C7776C" w:rsidRPr="007942D4" w:rsidRDefault="00537FBE" w:rsidP="00537FBE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Select either Mentorship or</w:t>
            </w:r>
            <w:r w:rsidR="007942D4" w:rsidRPr="007942D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Diss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ertation </w:t>
            </w:r>
            <w:r w:rsidR="007942D4" w:rsidRPr="007942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Students must be approved for each option. </w:t>
            </w:r>
            <w:r w:rsidR="005C10A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Students can re-take each course if needed</w:t>
            </w:r>
            <w:r w:rsidR="00465D44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until completion</w:t>
            </w:r>
            <w:r w:rsidR="005C10A5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7942D4" w:rsidRPr="007942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By filling out this planner you are not guaranteed acceptance into this option at the end of the program. Each section must be completed in order.</w:t>
            </w:r>
          </w:p>
        </w:tc>
      </w:tr>
    </w:tbl>
    <w:tbl>
      <w:tblPr>
        <w:tblStyle w:val="TableGrid"/>
        <w:tblW w:w="1097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65"/>
        <w:gridCol w:w="2610"/>
      </w:tblGrid>
      <w:tr w:rsidR="00A071CD" w:rsidRPr="00E106A7" w14:paraId="5E1009E2" w14:textId="77777777" w:rsidTr="00A071CD">
        <w:trPr>
          <w:trHeight w:val="283"/>
        </w:trPr>
        <w:tc>
          <w:tcPr>
            <w:tcW w:w="8365" w:type="dxa"/>
            <w:shd w:val="clear" w:color="auto" w:fill="BDD6EE" w:themeFill="accent1" w:themeFillTint="66"/>
          </w:tcPr>
          <w:p w14:paraId="7E103EBF" w14:textId="77777777" w:rsidR="00A071CD" w:rsidRPr="00E106A7" w:rsidRDefault="00A071CD" w:rsidP="00EB7029">
            <w:pPr>
              <w:jc w:val="center"/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DD6EE" w:themeFill="accent1" w:themeFillTint="66"/>
            <w:noWrap/>
            <w:vAlign w:val="center"/>
          </w:tcPr>
          <w:p w14:paraId="4372D187" w14:textId="77777777" w:rsidR="00A071CD" w:rsidRDefault="00A071CD" w:rsidP="00EB7029">
            <w:pPr>
              <w:widowControl w:val="0"/>
              <w:spacing w:before="72"/>
              <w:jc w:val="center"/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Quarter Course</w:t>
            </w:r>
          </w:p>
          <w:p w14:paraId="50440F69" w14:textId="12BD1F90" w:rsidR="00A071CD" w:rsidRPr="000139D6" w:rsidRDefault="00A071CD" w:rsidP="00A071CD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eastAsia="Trebuchet MS" w:hAnsi="Garamond" w:cs="Times New Roman"/>
                <w:b/>
                <w:bCs/>
                <w:spacing w:val="1"/>
                <w:sz w:val="16"/>
                <w:szCs w:val="16"/>
              </w:rPr>
              <w:t>Typically Offered</w:t>
            </w:r>
          </w:p>
        </w:tc>
      </w:tr>
    </w:tbl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1264"/>
        <w:gridCol w:w="6012"/>
        <w:gridCol w:w="1071"/>
        <w:gridCol w:w="1530"/>
        <w:gridCol w:w="1098"/>
      </w:tblGrid>
      <w:tr w:rsidR="00E158F7" w:rsidRPr="00E106A7" w14:paraId="235E0CA2" w14:textId="77777777" w:rsidTr="00A071CD">
        <w:trPr>
          <w:trHeight w:val="290"/>
        </w:trPr>
        <w:tc>
          <w:tcPr>
            <w:tcW w:w="10975" w:type="dxa"/>
            <w:gridSpan w:val="5"/>
            <w:noWrap/>
          </w:tcPr>
          <w:p w14:paraId="3D8E9E5C" w14:textId="585B8F09" w:rsidR="00E158F7" w:rsidRPr="00E106A7" w:rsidRDefault="00E158F7" w:rsidP="00E158F7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  <w:r w:rsidR="006D6CF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Mentorship </w:t>
            </w:r>
            <w:r w:rsidR="007942D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Option - Must be approved by p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</w:p>
        </w:tc>
      </w:tr>
      <w:tr w:rsidR="00A071CD" w:rsidRPr="00E106A7" w14:paraId="5DFD26BD" w14:textId="77777777" w:rsidTr="00434C6E">
        <w:trPr>
          <w:trHeight w:val="290"/>
        </w:trPr>
        <w:tc>
          <w:tcPr>
            <w:tcW w:w="1264" w:type="dxa"/>
            <w:noWrap/>
            <w:vAlign w:val="center"/>
          </w:tcPr>
          <w:p w14:paraId="6A177B31" w14:textId="455B3C3B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COUN8755</w:t>
            </w:r>
          </w:p>
        </w:tc>
        <w:tc>
          <w:tcPr>
            <w:tcW w:w="6012" w:type="dxa"/>
            <w:vAlign w:val="center"/>
          </w:tcPr>
          <w:p w14:paraId="21DDE690" w14:textId="695B92EB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1 - Sport and Performance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Psychology (requires approval) </w:t>
            </w:r>
          </w:p>
        </w:tc>
        <w:tc>
          <w:tcPr>
            <w:tcW w:w="1071" w:type="dxa"/>
            <w:noWrap/>
            <w:vAlign w:val="center"/>
          </w:tcPr>
          <w:p w14:paraId="58E2DB08" w14:textId="12B2B7DE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</w:tcPr>
          <w:p w14:paraId="32BB7ED3" w14:textId="52C61872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13189197" w14:textId="77777777" w:rsidTr="00CD425E">
        <w:trPr>
          <w:trHeight w:val="290"/>
        </w:trPr>
        <w:tc>
          <w:tcPr>
            <w:tcW w:w="1264" w:type="dxa"/>
            <w:noWrap/>
            <w:vAlign w:val="center"/>
          </w:tcPr>
          <w:p w14:paraId="53C40271" w14:textId="085D34F9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COUN8756</w:t>
            </w:r>
          </w:p>
        </w:tc>
        <w:tc>
          <w:tcPr>
            <w:tcW w:w="6012" w:type="dxa"/>
            <w:vAlign w:val="center"/>
          </w:tcPr>
          <w:p w14:paraId="219E8477" w14:textId="79202B17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 </w:t>
            </w:r>
          </w:p>
        </w:tc>
        <w:tc>
          <w:tcPr>
            <w:tcW w:w="1071" w:type="dxa"/>
            <w:noWrap/>
            <w:vAlign w:val="center"/>
          </w:tcPr>
          <w:p w14:paraId="594C93C8" w14:textId="6D447213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</w:tcPr>
          <w:p w14:paraId="2BB67E50" w14:textId="5D50C62C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077BB38F" w14:textId="77777777" w:rsidTr="00E84FD6">
        <w:trPr>
          <w:trHeight w:val="290"/>
        </w:trPr>
        <w:tc>
          <w:tcPr>
            <w:tcW w:w="1264" w:type="dxa"/>
            <w:noWrap/>
            <w:vAlign w:val="center"/>
          </w:tcPr>
          <w:p w14:paraId="30960F1F" w14:textId="5E4846CC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COUN8757</w:t>
            </w:r>
          </w:p>
        </w:tc>
        <w:tc>
          <w:tcPr>
            <w:tcW w:w="6012" w:type="dxa"/>
            <w:vAlign w:val="center"/>
          </w:tcPr>
          <w:p w14:paraId="07CED3C2" w14:textId="62221CDF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3 -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71" w:type="dxa"/>
            <w:noWrap/>
            <w:vAlign w:val="center"/>
          </w:tcPr>
          <w:p w14:paraId="249E757F" w14:textId="75D9261B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</w:tcPr>
          <w:p w14:paraId="360F63FD" w14:textId="7C56958D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4C9C362B" w14:textId="77777777" w:rsidTr="0045684B">
        <w:trPr>
          <w:trHeight w:val="290"/>
        </w:trPr>
        <w:tc>
          <w:tcPr>
            <w:tcW w:w="1264" w:type="dxa"/>
            <w:noWrap/>
            <w:vAlign w:val="center"/>
          </w:tcPr>
          <w:p w14:paraId="2FA435D7" w14:textId="012A2C13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COUN8758</w:t>
            </w:r>
          </w:p>
        </w:tc>
        <w:tc>
          <w:tcPr>
            <w:tcW w:w="6012" w:type="dxa"/>
            <w:vAlign w:val="center"/>
          </w:tcPr>
          <w:p w14:paraId="49B2381F" w14:textId="51BA793E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</w:t>
            </w: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 xml:space="preserve"> 4 - Sport and Performance Psychology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 </w:t>
            </w:r>
          </w:p>
        </w:tc>
        <w:tc>
          <w:tcPr>
            <w:tcW w:w="1071" w:type="dxa"/>
            <w:noWrap/>
            <w:vAlign w:val="center"/>
          </w:tcPr>
          <w:p w14:paraId="551FCDE2" w14:textId="0CD6147D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</w:tcPr>
          <w:p w14:paraId="3033C1BD" w14:textId="614972C5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B77D1D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680B4943" w14:textId="77777777" w:rsidTr="00551D34">
        <w:trPr>
          <w:trHeight w:val="290"/>
        </w:trPr>
        <w:tc>
          <w:tcPr>
            <w:tcW w:w="1264" w:type="dxa"/>
            <w:noWrap/>
            <w:vAlign w:val="center"/>
          </w:tcPr>
          <w:p w14:paraId="4F46BE88" w14:textId="28D17547" w:rsidR="00A071CD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COUN8759</w:t>
            </w:r>
          </w:p>
        </w:tc>
        <w:tc>
          <w:tcPr>
            <w:tcW w:w="6012" w:type="dxa"/>
            <w:vAlign w:val="center"/>
          </w:tcPr>
          <w:p w14:paraId="6808381A" w14:textId="2E9F574A" w:rsidR="00A071CD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Mentorship 5 – Sport and Performance Psychology </w:t>
            </w:r>
          </w:p>
        </w:tc>
        <w:tc>
          <w:tcPr>
            <w:tcW w:w="1071" w:type="dxa"/>
            <w:noWrap/>
            <w:vAlign w:val="center"/>
          </w:tcPr>
          <w:p w14:paraId="1E5D2F57" w14:textId="29D8D789" w:rsidR="00A071CD" w:rsidRPr="001C3805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1-4</w:t>
            </w:r>
          </w:p>
        </w:tc>
        <w:tc>
          <w:tcPr>
            <w:tcW w:w="2628" w:type="dxa"/>
            <w:gridSpan w:val="2"/>
            <w:noWrap/>
          </w:tcPr>
          <w:p w14:paraId="79DE8117" w14:textId="0D04F717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CA481C" w:rsidRPr="00E106A7" w14:paraId="47648DE5" w14:textId="77777777" w:rsidTr="00A071CD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vAlign w:val="center"/>
          </w:tcPr>
          <w:p w14:paraId="12570A96" w14:textId="071814B1" w:rsidR="00CA481C" w:rsidRPr="00E106A7" w:rsidRDefault="00CA481C" w:rsidP="00CE324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  <w:noWrap/>
            <w:vAlign w:val="center"/>
          </w:tcPr>
          <w:p w14:paraId="303DD6CA" w14:textId="039C0703" w:rsidR="00CA481C" w:rsidRPr="00E106A7" w:rsidRDefault="00465D44" w:rsidP="00537FBE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of 16 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vAlign w:val="center"/>
          </w:tcPr>
          <w:p w14:paraId="0DF692A5" w14:textId="15BF9849" w:rsidR="00CA481C" w:rsidRPr="00E106A7" w:rsidRDefault="00CA481C" w:rsidP="00537FB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E158F7" w:rsidRPr="00E106A7" w14:paraId="42248A20" w14:textId="77777777" w:rsidTr="00A071CD">
        <w:trPr>
          <w:trHeight w:val="290"/>
        </w:trPr>
        <w:tc>
          <w:tcPr>
            <w:tcW w:w="10975" w:type="dxa"/>
            <w:gridSpan w:val="5"/>
            <w:vAlign w:val="center"/>
          </w:tcPr>
          <w:p w14:paraId="58EAC8C1" w14:textId="7B451485" w:rsidR="00E158F7" w:rsidRPr="00E106A7" w:rsidRDefault="00E158F7" w:rsidP="00CE324E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Dissertatio</w:t>
            </w:r>
            <w:r w:rsidR="007942D4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n Option - Must be approved by p</w:t>
            </w: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rogram Director</w:t>
            </w:r>
          </w:p>
        </w:tc>
      </w:tr>
      <w:tr w:rsidR="00A071CD" w:rsidRPr="00E106A7" w14:paraId="10F91F06" w14:textId="77777777" w:rsidTr="007D26B7">
        <w:trPr>
          <w:trHeight w:val="290"/>
        </w:trPr>
        <w:tc>
          <w:tcPr>
            <w:tcW w:w="1264" w:type="dxa"/>
            <w:noWrap/>
            <w:vAlign w:val="center"/>
          </w:tcPr>
          <w:p w14:paraId="0ED3CAB0" w14:textId="06D32304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COUN8760</w:t>
            </w:r>
          </w:p>
        </w:tc>
        <w:tc>
          <w:tcPr>
            <w:tcW w:w="6012" w:type="dxa"/>
            <w:vAlign w:val="center"/>
          </w:tcPr>
          <w:p w14:paraId="6E138C57" w14:textId="296DCD7C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(requires approval)</w:t>
            </w:r>
          </w:p>
        </w:tc>
        <w:tc>
          <w:tcPr>
            <w:tcW w:w="1071" w:type="dxa"/>
            <w:noWrap/>
            <w:vAlign w:val="center"/>
          </w:tcPr>
          <w:p w14:paraId="7EFBCD9A" w14:textId="774DE1E6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  <w:hideMark/>
          </w:tcPr>
          <w:p w14:paraId="5FDF34CA" w14:textId="78AA8682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1E72221E" w14:textId="77777777" w:rsidTr="006253DB">
        <w:trPr>
          <w:trHeight w:val="290"/>
        </w:trPr>
        <w:tc>
          <w:tcPr>
            <w:tcW w:w="1264" w:type="dxa"/>
            <w:noWrap/>
            <w:vAlign w:val="center"/>
          </w:tcPr>
          <w:p w14:paraId="4027E366" w14:textId="37489282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COUN8761</w:t>
            </w:r>
          </w:p>
        </w:tc>
        <w:tc>
          <w:tcPr>
            <w:tcW w:w="6012" w:type="dxa"/>
            <w:vAlign w:val="center"/>
          </w:tcPr>
          <w:p w14:paraId="554B9F10" w14:textId="77777777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</w:t>
            </w:r>
          </w:p>
        </w:tc>
        <w:tc>
          <w:tcPr>
            <w:tcW w:w="1071" w:type="dxa"/>
            <w:noWrap/>
            <w:vAlign w:val="center"/>
          </w:tcPr>
          <w:p w14:paraId="51220EF0" w14:textId="0EA90080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  <w:hideMark/>
          </w:tcPr>
          <w:p w14:paraId="0832C311" w14:textId="3D5B4837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3F88C630" w14:textId="77777777" w:rsidTr="00176456">
        <w:trPr>
          <w:trHeight w:val="290"/>
        </w:trPr>
        <w:tc>
          <w:tcPr>
            <w:tcW w:w="1264" w:type="dxa"/>
            <w:vAlign w:val="center"/>
          </w:tcPr>
          <w:p w14:paraId="1B93A28E" w14:textId="35F687B1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COUN8762</w:t>
            </w:r>
          </w:p>
        </w:tc>
        <w:tc>
          <w:tcPr>
            <w:tcW w:w="6012" w:type="dxa"/>
            <w:vAlign w:val="center"/>
          </w:tcPr>
          <w:p w14:paraId="09CFEA45" w14:textId="77777777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III</w:t>
            </w:r>
          </w:p>
        </w:tc>
        <w:tc>
          <w:tcPr>
            <w:tcW w:w="1071" w:type="dxa"/>
            <w:noWrap/>
            <w:vAlign w:val="center"/>
          </w:tcPr>
          <w:p w14:paraId="085B13E4" w14:textId="354DDEBF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  <w:hideMark/>
          </w:tcPr>
          <w:p w14:paraId="673D8E4B" w14:textId="74C32541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5FA9AD07" w14:textId="77777777" w:rsidTr="00EB0A10">
        <w:trPr>
          <w:trHeight w:val="290"/>
        </w:trPr>
        <w:tc>
          <w:tcPr>
            <w:tcW w:w="1264" w:type="dxa"/>
            <w:noWrap/>
            <w:vAlign w:val="center"/>
          </w:tcPr>
          <w:p w14:paraId="7D27EB56" w14:textId="71BDA3D9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COUN8763</w:t>
            </w:r>
          </w:p>
        </w:tc>
        <w:tc>
          <w:tcPr>
            <w:tcW w:w="6012" w:type="dxa"/>
            <w:vAlign w:val="center"/>
          </w:tcPr>
          <w:p w14:paraId="7F7C4284" w14:textId="77777777" w:rsidR="00A071CD" w:rsidRPr="00E106A7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sz w:val="20"/>
                <w:szCs w:val="20"/>
              </w:rPr>
              <w:t>Dissertation Research IV</w:t>
            </w:r>
          </w:p>
        </w:tc>
        <w:tc>
          <w:tcPr>
            <w:tcW w:w="1071" w:type="dxa"/>
            <w:noWrap/>
            <w:vAlign w:val="center"/>
          </w:tcPr>
          <w:p w14:paraId="5D10C0F5" w14:textId="71206F09" w:rsidR="00A071CD" w:rsidRPr="00E106A7" w:rsidRDefault="00A071CD" w:rsidP="0088506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1C3805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  <w:hideMark/>
          </w:tcPr>
          <w:p w14:paraId="06C8C7E7" w14:textId="4B6DB8D3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7A0AD4"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331FE806" w14:textId="77777777" w:rsidTr="009600E6">
        <w:trPr>
          <w:trHeight w:val="290"/>
        </w:trPr>
        <w:tc>
          <w:tcPr>
            <w:tcW w:w="1264" w:type="dxa"/>
            <w:noWrap/>
            <w:vAlign w:val="center"/>
          </w:tcPr>
          <w:p w14:paraId="79B765FD" w14:textId="54719CDF" w:rsidR="00A071CD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COUN8764</w:t>
            </w:r>
          </w:p>
        </w:tc>
        <w:tc>
          <w:tcPr>
            <w:tcW w:w="6012" w:type="dxa"/>
            <w:vAlign w:val="center"/>
          </w:tcPr>
          <w:p w14:paraId="0BD0A621" w14:textId="3B5204F0" w:rsidR="00A071CD" w:rsidRPr="00E106A7" w:rsidRDefault="00A071CD" w:rsidP="00A511E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Dissertation Research V-a,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b, c, d</w:t>
            </w:r>
          </w:p>
        </w:tc>
        <w:tc>
          <w:tcPr>
            <w:tcW w:w="1071" w:type="dxa"/>
            <w:noWrap/>
            <w:vAlign w:val="center"/>
          </w:tcPr>
          <w:p w14:paraId="5E820658" w14:textId="7071A3A2" w:rsidR="00A071CD" w:rsidRDefault="00A071CD" w:rsidP="00A511EE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gridSpan w:val="2"/>
            <w:noWrap/>
          </w:tcPr>
          <w:p w14:paraId="00B4CCC2" w14:textId="38715F11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A071CD" w:rsidRPr="00E106A7" w14:paraId="64697A27" w14:textId="77777777" w:rsidTr="00C2457E">
        <w:trPr>
          <w:trHeight w:val="290"/>
        </w:trPr>
        <w:tc>
          <w:tcPr>
            <w:tcW w:w="1264" w:type="dxa"/>
            <w:noWrap/>
            <w:vAlign w:val="center"/>
          </w:tcPr>
          <w:p w14:paraId="08145E30" w14:textId="549443C0" w:rsidR="00A071CD" w:rsidRDefault="00A071CD" w:rsidP="00885063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COUN876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  <w:tc>
          <w:tcPr>
            <w:tcW w:w="6012" w:type="dxa"/>
            <w:vAlign w:val="center"/>
          </w:tcPr>
          <w:p w14:paraId="106E0A64" w14:textId="53B3B94A" w:rsidR="00A071CD" w:rsidRDefault="00A071CD" w:rsidP="00A511EE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Dissertation Research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VI a, b, c, d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071" w:type="dxa"/>
            <w:noWrap/>
            <w:vAlign w:val="center"/>
          </w:tcPr>
          <w:p w14:paraId="68916595" w14:textId="30D82D24" w:rsidR="00A071CD" w:rsidRDefault="00A071CD" w:rsidP="00A511EE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gridSpan w:val="2"/>
            <w:noWrap/>
          </w:tcPr>
          <w:p w14:paraId="00A210C1" w14:textId="4472B3FB" w:rsidR="00A071CD" w:rsidRPr="000D1562" w:rsidRDefault="00A071CD" w:rsidP="00885063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FA/W/SP/SU</w:t>
            </w:r>
          </w:p>
        </w:tc>
      </w:tr>
      <w:tr w:rsidR="00CA481C" w:rsidRPr="00E106A7" w14:paraId="47607406" w14:textId="77777777" w:rsidTr="00A071CD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7A6B4F8E" w14:textId="0FE24917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BDD6EE" w:themeFill="accent1" w:themeFillTint="66"/>
            <w:noWrap/>
            <w:vAlign w:val="center"/>
            <w:hideMark/>
          </w:tcPr>
          <w:p w14:paraId="01D7EF8E" w14:textId="5905FB79" w:rsidR="00CA481C" w:rsidRPr="00E106A7" w:rsidRDefault="00465D44" w:rsidP="00925C45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of 16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vAlign w:val="center"/>
            <w:hideMark/>
          </w:tcPr>
          <w:p w14:paraId="2E066BC0" w14:textId="7241E50F" w:rsidR="00CA481C" w:rsidRPr="00E106A7" w:rsidRDefault="00CA481C" w:rsidP="00925C45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925C45" w:rsidRPr="00E106A7" w14:paraId="66F0D267" w14:textId="77777777" w:rsidTr="00A071CD">
        <w:trPr>
          <w:trHeight w:val="144"/>
        </w:trPr>
        <w:tc>
          <w:tcPr>
            <w:tcW w:w="10975" w:type="dxa"/>
            <w:gridSpan w:val="5"/>
            <w:shd w:val="clear" w:color="auto" w:fill="E7E6E6" w:themeFill="background2"/>
            <w:noWrap/>
          </w:tcPr>
          <w:p w14:paraId="7FCC9804" w14:textId="77777777" w:rsidR="00925C45" w:rsidRPr="00802E78" w:rsidRDefault="00925C45" w:rsidP="008862B0">
            <w:pPr>
              <w:rPr>
                <w:rFonts w:ascii="Garamond" w:eastAsia="Times New Roman" w:hAnsi="Garamond" w:cs="Times New Roman"/>
                <w:b/>
                <w:bCs/>
                <w:sz w:val="12"/>
                <w:szCs w:val="12"/>
              </w:rPr>
            </w:pPr>
          </w:p>
        </w:tc>
      </w:tr>
      <w:tr w:rsidR="00925C45" w:rsidRPr="00E106A7" w14:paraId="44FE5230" w14:textId="77777777" w:rsidTr="00A071CD">
        <w:trPr>
          <w:trHeight w:val="259"/>
        </w:trPr>
        <w:tc>
          <w:tcPr>
            <w:tcW w:w="10975" w:type="dxa"/>
            <w:gridSpan w:val="5"/>
            <w:shd w:val="clear" w:color="auto" w:fill="BDD6EE" w:themeFill="accent1" w:themeFillTint="66"/>
            <w:noWrap/>
          </w:tcPr>
          <w:p w14:paraId="0A359769" w14:textId="78DF39CF" w:rsidR="00925C45" w:rsidRPr="00E106A7" w:rsidRDefault="00925C45" w:rsidP="00F73866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Total Required for SPP</w:t>
            </w:r>
            <w:r w:rsidR="00964937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 PLA</w:t>
            </w:r>
          </w:p>
        </w:tc>
      </w:tr>
      <w:tr w:rsidR="00B47822" w:rsidRPr="00E106A7" w14:paraId="2C11EDA1" w14:textId="77777777" w:rsidTr="00A071CD">
        <w:trPr>
          <w:trHeight w:val="290"/>
        </w:trPr>
        <w:tc>
          <w:tcPr>
            <w:tcW w:w="7276" w:type="dxa"/>
            <w:gridSpan w:val="2"/>
            <w:noWrap/>
            <w:hideMark/>
          </w:tcPr>
          <w:p w14:paraId="1CDE37E6" w14:textId="14861B5D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Core</w:t>
            </w:r>
          </w:p>
        </w:tc>
        <w:tc>
          <w:tcPr>
            <w:tcW w:w="1071" w:type="dxa"/>
            <w:noWrap/>
            <w:hideMark/>
          </w:tcPr>
          <w:p w14:paraId="14132D60" w14:textId="77777777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30" w:type="dxa"/>
            <w:noWrap/>
            <w:hideMark/>
          </w:tcPr>
          <w:p w14:paraId="232180F1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14:paraId="7ADDDA70" w14:textId="3CDDC6D4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47822" w:rsidRPr="00E106A7" w14:paraId="15557310" w14:textId="77777777" w:rsidTr="00A071CD">
        <w:trPr>
          <w:trHeight w:val="290"/>
        </w:trPr>
        <w:tc>
          <w:tcPr>
            <w:tcW w:w="7276" w:type="dxa"/>
            <w:gridSpan w:val="2"/>
            <w:noWrap/>
            <w:hideMark/>
          </w:tcPr>
          <w:p w14:paraId="1B9F66FC" w14:textId="01DDD897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1071" w:type="dxa"/>
            <w:noWrap/>
            <w:hideMark/>
          </w:tcPr>
          <w:p w14:paraId="4D3EA1F2" w14:textId="77777777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30" w:type="dxa"/>
            <w:noWrap/>
            <w:hideMark/>
          </w:tcPr>
          <w:p w14:paraId="2CB52874" w14:textId="77777777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</w:tcPr>
          <w:p w14:paraId="47C61661" w14:textId="62031E7A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B47822" w:rsidRPr="00E106A7" w14:paraId="62E4C823" w14:textId="77777777" w:rsidTr="00A071CD">
        <w:trPr>
          <w:trHeight w:val="300"/>
        </w:trPr>
        <w:tc>
          <w:tcPr>
            <w:tcW w:w="7276" w:type="dxa"/>
            <w:gridSpan w:val="2"/>
            <w:noWrap/>
            <w:hideMark/>
          </w:tcPr>
          <w:p w14:paraId="5278CF56" w14:textId="50D2BBA1" w:rsidR="00B47822" w:rsidRPr="00E106A7" w:rsidRDefault="00B47822" w:rsidP="00847FF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 Culminating Experience</w:t>
            </w:r>
          </w:p>
        </w:tc>
        <w:tc>
          <w:tcPr>
            <w:tcW w:w="1071" w:type="dxa"/>
            <w:noWrap/>
            <w:hideMark/>
          </w:tcPr>
          <w:p w14:paraId="7FB6F1A7" w14:textId="4913860B" w:rsidR="00B47822" w:rsidRPr="00E106A7" w:rsidRDefault="00B47822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16</w:t>
            </w:r>
            <w:r w:rsidR="005C10A5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-36</w:t>
            </w:r>
          </w:p>
        </w:tc>
        <w:tc>
          <w:tcPr>
            <w:tcW w:w="1530" w:type="dxa"/>
            <w:noWrap/>
            <w:hideMark/>
          </w:tcPr>
          <w:p w14:paraId="5BAB9F17" w14:textId="44B253AA" w:rsidR="00B47822" w:rsidRPr="00E106A7" w:rsidRDefault="00104F79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Minimum of 16</w:t>
            </w:r>
          </w:p>
        </w:tc>
        <w:tc>
          <w:tcPr>
            <w:tcW w:w="1098" w:type="dxa"/>
          </w:tcPr>
          <w:p w14:paraId="40283E24" w14:textId="03C29A71" w:rsidR="00B47822" w:rsidRPr="00E106A7" w:rsidRDefault="00B47822" w:rsidP="00B47822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  <w:tr w:rsidR="00CA481C" w:rsidRPr="00E106A7" w14:paraId="72BC79D5" w14:textId="77777777" w:rsidTr="00A071CD">
        <w:trPr>
          <w:trHeight w:val="144"/>
        </w:trPr>
        <w:tc>
          <w:tcPr>
            <w:tcW w:w="7276" w:type="dxa"/>
            <w:gridSpan w:val="2"/>
            <w:shd w:val="clear" w:color="auto" w:fill="BDD6EE" w:themeFill="accent1" w:themeFillTint="66"/>
            <w:noWrap/>
            <w:hideMark/>
          </w:tcPr>
          <w:p w14:paraId="68FD71AF" w14:textId="47427942" w:rsidR="00CA481C" w:rsidRPr="00E106A7" w:rsidRDefault="00104F79" w:rsidP="00F73866">
            <w:pPr>
              <w:jc w:val="right"/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Minimum </w:t>
            </w:r>
            <w:r w:rsidR="00CA481C" w:rsidRPr="00E106A7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 xml:space="preserve">Total </w:t>
            </w:r>
            <w:r w:rsidR="00CA481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for Program</w:t>
            </w:r>
          </w:p>
        </w:tc>
        <w:tc>
          <w:tcPr>
            <w:tcW w:w="1071" w:type="dxa"/>
            <w:shd w:val="clear" w:color="auto" w:fill="BDD6EE" w:themeFill="accent1" w:themeFillTint="66"/>
            <w:noWrap/>
            <w:hideMark/>
          </w:tcPr>
          <w:p w14:paraId="5DFF24E8" w14:textId="77777777" w:rsidR="00CA481C" w:rsidRPr="00E106A7" w:rsidRDefault="00CA481C" w:rsidP="008862B0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0"/>
                <w:szCs w:val="20"/>
              </w:rPr>
            </w:pPr>
            <w:r w:rsidRPr="00F73866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628" w:type="dxa"/>
            <w:gridSpan w:val="2"/>
            <w:shd w:val="clear" w:color="auto" w:fill="BDD6EE" w:themeFill="accent1" w:themeFillTint="66"/>
            <w:noWrap/>
            <w:hideMark/>
          </w:tcPr>
          <w:p w14:paraId="17AA138B" w14:textId="4595F2D7" w:rsidR="00CA481C" w:rsidRPr="00E106A7" w:rsidRDefault="00CA481C" w:rsidP="008862B0">
            <w:pPr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</w:pPr>
          </w:p>
        </w:tc>
      </w:tr>
    </w:tbl>
    <w:p w14:paraId="5BF9AE16" w14:textId="3AF5CEE3" w:rsidR="008862B0" w:rsidRDefault="008862B0" w:rsidP="00F73866">
      <w:pPr>
        <w:rPr>
          <w:rFonts w:ascii="Garamond" w:hAnsi="Garamond" w:cs="Times New Roman"/>
          <w:b/>
          <w:sz w:val="20"/>
          <w:szCs w:val="20"/>
        </w:rPr>
      </w:pPr>
    </w:p>
    <w:sectPr w:rsidR="008862B0" w:rsidSect="00480E08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F7CE" w14:textId="77777777" w:rsidR="003431D3" w:rsidRDefault="003431D3" w:rsidP="00886EC0">
      <w:pPr>
        <w:spacing w:after="0" w:line="240" w:lineRule="auto"/>
      </w:pPr>
      <w:r>
        <w:separator/>
      </w:r>
    </w:p>
  </w:endnote>
  <w:endnote w:type="continuationSeparator" w:id="0">
    <w:p w14:paraId="0C67DDA2" w14:textId="77777777" w:rsidR="003431D3" w:rsidRDefault="003431D3" w:rsidP="008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D610" w14:textId="176C907C" w:rsidR="00BD3F29" w:rsidRDefault="00A071CD" w:rsidP="00BD3F29">
    <w:pPr>
      <w:pStyle w:val="Footer"/>
      <w:jc w:val="right"/>
    </w:pPr>
    <w:r>
      <w:t>12/16/20.ajb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2DD3" w14:textId="4581C07D" w:rsidR="00BD3F29" w:rsidRDefault="00BD3F29" w:rsidP="00BD3F29">
    <w:pPr>
      <w:pStyle w:val="Footer"/>
      <w:jc w:val="right"/>
    </w:pPr>
    <w:r>
      <w:t>2019.09.13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6812E" w14:textId="77777777" w:rsidR="003431D3" w:rsidRDefault="003431D3" w:rsidP="00886EC0">
      <w:pPr>
        <w:spacing w:after="0" w:line="240" w:lineRule="auto"/>
      </w:pPr>
      <w:r>
        <w:separator/>
      </w:r>
    </w:p>
  </w:footnote>
  <w:footnote w:type="continuationSeparator" w:id="0">
    <w:p w14:paraId="67904E40" w14:textId="77777777" w:rsidR="003431D3" w:rsidRDefault="003431D3" w:rsidP="0088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7C63" w14:textId="15D4E32D" w:rsidR="0091120E" w:rsidRDefault="0091120E" w:rsidP="00BD3F29">
    <w:pPr>
      <w:pStyle w:val="Header"/>
      <w:ind w:left="-360" w:firstLine="180"/>
      <w:rPr>
        <w:rFonts w:ascii="Garamond" w:eastAsia="Trebuchet MS" w:hAnsi="Garamond" w:cs="Times New Roman"/>
        <w:sz w:val="18"/>
        <w:szCs w:val="18"/>
      </w:rPr>
    </w:pPr>
  </w:p>
  <w:p w14:paraId="79BACAC3" w14:textId="77777777" w:rsidR="0091120E" w:rsidRPr="003365E6" w:rsidRDefault="0091120E" w:rsidP="003365E6">
    <w:pPr>
      <w:pStyle w:val="Header"/>
      <w:rPr>
        <w:rFonts w:ascii="Garamond" w:hAnsi="Garamond" w:cs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7EF"/>
    <w:multiLevelType w:val="hybridMultilevel"/>
    <w:tmpl w:val="0B22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546"/>
    <w:multiLevelType w:val="hybridMultilevel"/>
    <w:tmpl w:val="BB36AD30"/>
    <w:lvl w:ilvl="0" w:tplc="79D2F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61A4F"/>
    <w:multiLevelType w:val="hybridMultilevel"/>
    <w:tmpl w:val="141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8D"/>
    <w:rsid w:val="00011BAF"/>
    <w:rsid w:val="000139D6"/>
    <w:rsid w:val="000161A3"/>
    <w:rsid w:val="000525C1"/>
    <w:rsid w:val="00062FC2"/>
    <w:rsid w:val="00094461"/>
    <w:rsid w:val="000A3785"/>
    <w:rsid w:val="000C7F2D"/>
    <w:rsid w:val="000D1562"/>
    <w:rsid w:val="000D2713"/>
    <w:rsid w:val="000E7C37"/>
    <w:rsid w:val="00101C4C"/>
    <w:rsid w:val="00104F79"/>
    <w:rsid w:val="0011195E"/>
    <w:rsid w:val="00114003"/>
    <w:rsid w:val="00117789"/>
    <w:rsid w:val="00117DD3"/>
    <w:rsid w:val="0017755E"/>
    <w:rsid w:val="00192C25"/>
    <w:rsid w:val="001A54B1"/>
    <w:rsid w:val="001B17B2"/>
    <w:rsid w:val="001C20C7"/>
    <w:rsid w:val="001C4464"/>
    <w:rsid w:val="001E50E7"/>
    <w:rsid w:val="001E6659"/>
    <w:rsid w:val="001F5CE9"/>
    <w:rsid w:val="00204C9B"/>
    <w:rsid w:val="00216F5A"/>
    <w:rsid w:val="00224A27"/>
    <w:rsid w:val="00231834"/>
    <w:rsid w:val="00243CAB"/>
    <w:rsid w:val="00251E94"/>
    <w:rsid w:val="00252E54"/>
    <w:rsid w:val="00257519"/>
    <w:rsid w:val="00271169"/>
    <w:rsid w:val="002827B5"/>
    <w:rsid w:val="00297A99"/>
    <w:rsid w:val="002A24F4"/>
    <w:rsid w:val="002B0457"/>
    <w:rsid w:val="002C2322"/>
    <w:rsid w:val="002E3E06"/>
    <w:rsid w:val="002F25B7"/>
    <w:rsid w:val="002F5C9B"/>
    <w:rsid w:val="00300A63"/>
    <w:rsid w:val="00326211"/>
    <w:rsid w:val="003365E6"/>
    <w:rsid w:val="003431D3"/>
    <w:rsid w:val="00345642"/>
    <w:rsid w:val="00354390"/>
    <w:rsid w:val="003575B4"/>
    <w:rsid w:val="0038349D"/>
    <w:rsid w:val="00395303"/>
    <w:rsid w:val="003B2D73"/>
    <w:rsid w:val="003B534D"/>
    <w:rsid w:val="003E33C1"/>
    <w:rsid w:val="00406178"/>
    <w:rsid w:val="004153FD"/>
    <w:rsid w:val="00415E9A"/>
    <w:rsid w:val="00431CB2"/>
    <w:rsid w:val="00433FC3"/>
    <w:rsid w:val="00465D44"/>
    <w:rsid w:val="00480E08"/>
    <w:rsid w:val="00484858"/>
    <w:rsid w:val="0048569E"/>
    <w:rsid w:val="00486DE2"/>
    <w:rsid w:val="004931E9"/>
    <w:rsid w:val="00493B5D"/>
    <w:rsid w:val="00493DA7"/>
    <w:rsid w:val="004D3E65"/>
    <w:rsid w:val="00510D5F"/>
    <w:rsid w:val="005240FF"/>
    <w:rsid w:val="00525C83"/>
    <w:rsid w:val="00537FBE"/>
    <w:rsid w:val="00554BE4"/>
    <w:rsid w:val="005639F7"/>
    <w:rsid w:val="0056674C"/>
    <w:rsid w:val="0056762B"/>
    <w:rsid w:val="00586D89"/>
    <w:rsid w:val="00590FC0"/>
    <w:rsid w:val="005930AA"/>
    <w:rsid w:val="00594A0D"/>
    <w:rsid w:val="00595392"/>
    <w:rsid w:val="005A4195"/>
    <w:rsid w:val="005A747F"/>
    <w:rsid w:val="005B46FF"/>
    <w:rsid w:val="005C10A5"/>
    <w:rsid w:val="005C239B"/>
    <w:rsid w:val="0062405E"/>
    <w:rsid w:val="00632C40"/>
    <w:rsid w:val="00654FE3"/>
    <w:rsid w:val="00656B33"/>
    <w:rsid w:val="006735AF"/>
    <w:rsid w:val="00676D93"/>
    <w:rsid w:val="006D05B0"/>
    <w:rsid w:val="006D6CF4"/>
    <w:rsid w:val="00752EE1"/>
    <w:rsid w:val="00766998"/>
    <w:rsid w:val="00790C14"/>
    <w:rsid w:val="0079295A"/>
    <w:rsid w:val="007942D4"/>
    <w:rsid w:val="007976A5"/>
    <w:rsid w:val="007B4F45"/>
    <w:rsid w:val="007C423F"/>
    <w:rsid w:val="007D445D"/>
    <w:rsid w:val="007F263A"/>
    <w:rsid w:val="007F2C59"/>
    <w:rsid w:val="00800ECE"/>
    <w:rsid w:val="008024CF"/>
    <w:rsid w:val="00802E78"/>
    <w:rsid w:val="008318E5"/>
    <w:rsid w:val="00834269"/>
    <w:rsid w:val="00843E48"/>
    <w:rsid w:val="00847FF6"/>
    <w:rsid w:val="008757FD"/>
    <w:rsid w:val="008768CB"/>
    <w:rsid w:val="00881EE2"/>
    <w:rsid w:val="00885063"/>
    <w:rsid w:val="0088520D"/>
    <w:rsid w:val="008862B0"/>
    <w:rsid w:val="00886EC0"/>
    <w:rsid w:val="008B55C3"/>
    <w:rsid w:val="008C39E0"/>
    <w:rsid w:val="008C58EC"/>
    <w:rsid w:val="008E4166"/>
    <w:rsid w:val="008E584E"/>
    <w:rsid w:val="008E5A8D"/>
    <w:rsid w:val="008F598B"/>
    <w:rsid w:val="008F6B9D"/>
    <w:rsid w:val="009071D7"/>
    <w:rsid w:val="009078E1"/>
    <w:rsid w:val="0091120E"/>
    <w:rsid w:val="00912DC4"/>
    <w:rsid w:val="00925C45"/>
    <w:rsid w:val="00926DF3"/>
    <w:rsid w:val="009305FC"/>
    <w:rsid w:val="00951B2D"/>
    <w:rsid w:val="009567C0"/>
    <w:rsid w:val="00964937"/>
    <w:rsid w:val="00964DB5"/>
    <w:rsid w:val="009902A9"/>
    <w:rsid w:val="00992472"/>
    <w:rsid w:val="00996D92"/>
    <w:rsid w:val="009A059C"/>
    <w:rsid w:val="009A733F"/>
    <w:rsid w:val="009B197E"/>
    <w:rsid w:val="009E6714"/>
    <w:rsid w:val="009F2372"/>
    <w:rsid w:val="009F48AF"/>
    <w:rsid w:val="00A006C7"/>
    <w:rsid w:val="00A071AE"/>
    <w:rsid w:val="00A071CD"/>
    <w:rsid w:val="00A11AD3"/>
    <w:rsid w:val="00A17AC2"/>
    <w:rsid w:val="00A211DA"/>
    <w:rsid w:val="00A237CA"/>
    <w:rsid w:val="00A23EDA"/>
    <w:rsid w:val="00A26920"/>
    <w:rsid w:val="00A37405"/>
    <w:rsid w:val="00A51135"/>
    <w:rsid w:val="00A511EE"/>
    <w:rsid w:val="00A71869"/>
    <w:rsid w:val="00A75814"/>
    <w:rsid w:val="00A761C1"/>
    <w:rsid w:val="00A814BB"/>
    <w:rsid w:val="00AB58B2"/>
    <w:rsid w:val="00AC77B8"/>
    <w:rsid w:val="00AD21A0"/>
    <w:rsid w:val="00B07F90"/>
    <w:rsid w:val="00B14D5E"/>
    <w:rsid w:val="00B206B1"/>
    <w:rsid w:val="00B23712"/>
    <w:rsid w:val="00B416A9"/>
    <w:rsid w:val="00B425C7"/>
    <w:rsid w:val="00B47572"/>
    <w:rsid w:val="00B47822"/>
    <w:rsid w:val="00B7500D"/>
    <w:rsid w:val="00B91EF8"/>
    <w:rsid w:val="00BD3F29"/>
    <w:rsid w:val="00BD7EE9"/>
    <w:rsid w:val="00BE1906"/>
    <w:rsid w:val="00C1068D"/>
    <w:rsid w:val="00C218D5"/>
    <w:rsid w:val="00C23515"/>
    <w:rsid w:val="00C24A04"/>
    <w:rsid w:val="00C553E8"/>
    <w:rsid w:val="00C6771F"/>
    <w:rsid w:val="00C74714"/>
    <w:rsid w:val="00C7776C"/>
    <w:rsid w:val="00CA07C2"/>
    <w:rsid w:val="00CA481C"/>
    <w:rsid w:val="00CB7BF7"/>
    <w:rsid w:val="00CC1553"/>
    <w:rsid w:val="00CC3E5A"/>
    <w:rsid w:val="00CD3E4C"/>
    <w:rsid w:val="00CD3ED2"/>
    <w:rsid w:val="00CE324E"/>
    <w:rsid w:val="00CF3F7A"/>
    <w:rsid w:val="00CF4969"/>
    <w:rsid w:val="00D001B5"/>
    <w:rsid w:val="00D0180A"/>
    <w:rsid w:val="00D07D83"/>
    <w:rsid w:val="00D10768"/>
    <w:rsid w:val="00D132BD"/>
    <w:rsid w:val="00D27CB9"/>
    <w:rsid w:val="00D6546F"/>
    <w:rsid w:val="00D96928"/>
    <w:rsid w:val="00D9699C"/>
    <w:rsid w:val="00DA23E6"/>
    <w:rsid w:val="00DB23D3"/>
    <w:rsid w:val="00DC1FB2"/>
    <w:rsid w:val="00E016D5"/>
    <w:rsid w:val="00E106A7"/>
    <w:rsid w:val="00E158F7"/>
    <w:rsid w:val="00E83F96"/>
    <w:rsid w:val="00E92F6E"/>
    <w:rsid w:val="00E97F25"/>
    <w:rsid w:val="00EB16F7"/>
    <w:rsid w:val="00EB5F74"/>
    <w:rsid w:val="00EB7029"/>
    <w:rsid w:val="00ED79D6"/>
    <w:rsid w:val="00EE2B6D"/>
    <w:rsid w:val="00EE3FCA"/>
    <w:rsid w:val="00EE6C5A"/>
    <w:rsid w:val="00F1580D"/>
    <w:rsid w:val="00F323A5"/>
    <w:rsid w:val="00F45BDC"/>
    <w:rsid w:val="00F50610"/>
    <w:rsid w:val="00F64B97"/>
    <w:rsid w:val="00F737E1"/>
    <w:rsid w:val="00F73866"/>
    <w:rsid w:val="00F90EE6"/>
    <w:rsid w:val="00FC1C7C"/>
    <w:rsid w:val="00FC5735"/>
    <w:rsid w:val="00FC68EA"/>
    <w:rsid w:val="00FD05F8"/>
    <w:rsid w:val="00FF3069"/>
    <w:rsid w:val="00FF34A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6CADA"/>
  <w15:chartTrackingRefBased/>
  <w15:docId w15:val="{F5A61FC7-DBE4-40FE-BF91-965C160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C0"/>
  </w:style>
  <w:style w:type="paragraph" w:styleId="Footer">
    <w:name w:val="footer"/>
    <w:basedOn w:val="Normal"/>
    <w:link w:val="FooterChar"/>
    <w:uiPriority w:val="99"/>
    <w:unhideWhenUsed/>
    <w:rsid w:val="0088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C0"/>
  </w:style>
  <w:style w:type="paragraph" w:styleId="BalloonText">
    <w:name w:val="Balloon Text"/>
    <w:basedOn w:val="Normal"/>
    <w:link w:val="BalloonTextChar"/>
    <w:uiPriority w:val="99"/>
    <w:semiHidden/>
    <w:unhideWhenUsed/>
    <w:rsid w:val="009F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677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771F"/>
    <w:pPr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C6771F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11"/>
    <w:pPr>
      <w:spacing w:after="160"/>
    </w:pPr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11"/>
    <w:rPr>
      <w:rFonts w:ascii="Trebuchet MS" w:hAnsi="Trebuchet MS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8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9600DE95240EEAD36249E1EE4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D228-D2DC-41E4-A0A3-D27D0AE55266}"/>
      </w:docPartPr>
      <w:docPartBody>
        <w:p w:rsidR="00D541CB" w:rsidRDefault="00303346" w:rsidP="00303346">
          <w:pPr>
            <w:pStyle w:val="6769600DE95240EEAD36249E1EE4603D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687BB04214185BF7B66E6D221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2D19-0ADF-464D-AE02-7F2422B4BF1E}"/>
      </w:docPartPr>
      <w:docPartBody>
        <w:p w:rsidR="00D541CB" w:rsidRDefault="00303346" w:rsidP="00303346">
          <w:pPr>
            <w:pStyle w:val="33E687BB04214185BF7B66E6D2213FE8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3F387390416D8F0199F69F61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C700-03D9-455F-BCC5-34454B90842D}"/>
      </w:docPartPr>
      <w:docPartBody>
        <w:p w:rsidR="00D541CB" w:rsidRDefault="00303346" w:rsidP="00303346">
          <w:pPr>
            <w:pStyle w:val="9FD43F387390416D8F0199F69F61E40E"/>
          </w:pPr>
          <w:r w:rsidRPr="00B46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5FEA507C640969ADB52FDB43D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A4AC-5BF9-4E6E-9EDC-58175A3D9955}"/>
      </w:docPartPr>
      <w:docPartBody>
        <w:p w:rsidR="00263FFD" w:rsidRDefault="00CC6CEA" w:rsidP="00CC6CEA">
          <w:pPr>
            <w:pStyle w:val="B185FEA507C640969ADB52FDB43D30AC"/>
          </w:pPr>
          <w:r w:rsidRPr="00B46F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A8"/>
    <w:rsid w:val="000459E0"/>
    <w:rsid w:val="000E650A"/>
    <w:rsid w:val="001A21A8"/>
    <w:rsid w:val="001A6FCC"/>
    <w:rsid w:val="001C61A7"/>
    <w:rsid w:val="00263FFD"/>
    <w:rsid w:val="00270F09"/>
    <w:rsid w:val="00296C52"/>
    <w:rsid w:val="00303346"/>
    <w:rsid w:val="003C3C23"/>
    <w:rsid w:val="003F159F"/>
    <w:rsid w:val="00414BBE"/>
    <w:rsid w:val="005039C6"/>
    <w:rsid w:val="00576E3E"/>
    <w:rsid w:val="005C36CD"/>
    <w:rsid w:val="005D0E98"/>
    <w:rsid w:val="00622DEA"/>
    <w:rsid w:val="00997D77"/>
    <w:rsid w:val="009A7773"/>
    <w:rsid w:val="00A01A6F"/>
    <w:rsid w:val="00AA0297"/>
    <w:rsid w:val="00AA410A"/>
    <w:rsid w:val="00AE45DD"/>
    <w:rsid w:val="00C43453"/>
    <w:rsid w:val="00C54467"/>
    <w:rsid w:val="00CC6CEA"/>
    <w:rsid w:val="00D16874"/>
    <w:rsid w:val="00D541CB"/>
    <w:rsid w:val="00E425A4"/>
    <w:rsid w:val="00ED50E2"/>
    <w:rsid w:val="00F206D1"/>
    <w:rsid w:val="00F33226"/>
    <w:rsid w:val="00F5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CEA"/>
    <w:rPr>
      <w:color w:val="808080"/>
    </w:rPr>
  </w:style>
  <w:style w:type="paragraph" w:customStyle="1" w:styleId="207048BC2CF44C57A5C14B54882BEDE9">
    <w:name w:val="207048BC2CF44C57A5C14B54882BEDE9"/>
    <w:rsid w:val="001A21A8"/>
  </w:style>
  <w:style w:type="paragraph" w:customStyle="1" w:styleId="11BA9F3A09D54FE6BE9A81D8B03DA29E">
    <w:name w:val="11BA9F3A09D54FE6BE9A81D8B03DA29E"/>
    <w:rsid w:val="001A21A8"/>
  </w:style>
  <w:style w:type="paragraph" w:customStyle="1" w:styleId="7E893C2F6D5E45E9AA86F0C69F9B8C0E">
    <w:name w:val="7E893C2F6D5E45E9AA86F0C69F9B8C0E"/>
    <w:rsid w:val="001A21A8"/>
  </w:style>
  <w:style w:type="paragraph" w:customStyle="1" w:styleId="369C83D83FC74CA7BA739E1F3CD2F2AF">
    <w:name w:val="369C83D83FC74CA7BA739E1F3CD2F2AF"/>
    <w:rsid w:val="001A21A8"/>
  </w:style>
  <w:style w:type="paragraph" w:customStyle="1" w:styleId="1379C0AEF0AD44CFACB9719B4E4E8250">
    <w:name w:val="1379C0AEF0AD44CFACB9719B4E4E8250"/>
    <w:rsid w:val="00303346"/>
  </w:style>
  <w:style w:type="paragraph" w:customStyle="1" w:styleId="221A6B6EDAA147498C8E39FA2E102106">
    <w:name w:val="221A6B6EDAA147498C8E39FA2E102106"/>
    <w:rsid w:val="00303346"/>
  </w:style>
  <w:style w:type="paragraph" w:customStyle="1" w:styleId="27CC4E71D2D348839F4637D1C644207A">
    <w:name w:val="27CC4E71D2D348839F4637D1C644207A"/>
    <w:rsid w:val="00303346"/>
  </w:style>
  <w:style w:type="paragraph" w:customStyle="1" w:styleId="6769600DE95240EEAD36249E1EE4603D">
    <w:name w:val="6769600DE95240EEAD36249E1EE4603D"/>
    <w:rsid w:val="00303346"/>
    <w:rPr>
      <w:rFonts w:eastAsiaTheme="minorHAnsi"/>
    </w:rPr>
  </w:style>
  <w:style w:type="paragraph" w:customStyle="1" w:styleId="6C5A1C20CBDE4F9A87E36D0E5AC1AE40">
    <w:name w:val="6C5A1C20CBDE4F9A87E36D0E5AC1AE40"/>
    <w:rsid w:val="00303346"/>
    <w:rPr>
      <w:rFonts w:eastAsiaTheme="minorHAnsi"/>
    </w:rPr>
  </w:style>
  <w:style w:type="paragraph" w:customStyle="1" w:styleId="33E687BB04214185BF7B66E6D2213FE8">
    <w:name w:val="33E687BB04214185BF7B66E6D2213FE8"/>
    <w:rsid w:val="00303346"/>
    <w:rPr>
      <w:rFonts w:eastAsiaTheme="minorHAnsi"/>
    </w:rPr>
  </w:style>
  <w:style w:type="paragraph" w:customStyle="1" w:styleId="41906F2A60004A46A69D42A6B067E50F">
    <w:name w:val="41906F2A60004A46A69D42A6B067E50F"/>
    <w:rsid w:val="00303346"/>
    <w:rPr>
      <w:rFonts w:eastAsiaTheme="minorHAnsi"/>
    </w:rPr>
  </w:style>
  <w:style w:type="paragraph" w:customStyle="1" w:styleId="9FD43F387390416D8F0199F69F61E40E">
    <w:name w:val="9FD43F387390416D8F0199F69F61E40E"/>
    <w:rsid w:val="00303346"/>
    <w:rPr>
      <w:rFonts w:eastAsiaTheme="minorHAnsi"/>
    </w:rPr>
  </w:style>
  <w:style w:type="paragraph" w:customStyle="1" w:styleId="B185FEA507C640969ADB52FDB43D30AC">
    <w:name w:val="B185FEA507C640969ADB52FDB43D30AC"/>
    <w:rsid w:val="00CC6CEA"/>
  </w:style>
  <w:style w:type="paragraph" w:customStyle="1" w:styleId="E19AA588BF194BDDA0C90100FD77276D">
    <w:name w:val="E19AA588BF194BDDA0C90100FD77276D"/>
    <w:rsid w:val="00CC6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36C0CD334C45BAE7D83F8C189D1E" ma:contentTypeVersion="9" ma:contentTypeDescription="Create a new document." ma:contentTypeScope="" ma:versionID="23e44490464d97e9e1d49c1b93d7ee4e">
  <xsd:schema xmlns:xsd="http://www.w3.org/2001/XMLSchema" xmlns:xs="http://www.w3.org/2001/XMLSchema" xmlns:p="http://schemas.microsoft.com/office/2006/metadata/properties" xmlns:ns3="f880bbf2-8f7f-4e72-960a-52c6f0525d0a" targetNamespace="http://schemas.microsoft.com/office/2006/metadata/properties" ma:root="true" ma:fieldsID="ffcdffe0cecbe71ead2004effe9cf358" ns3:_="">
    <xsd:import namespace="f880bbf2-8f7f-4e72-960a-52c6f0525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0bbf2-8f7f-4e72-960a-52c6f052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59DF1-7023-4C66-94EA-7A54117514D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f880bbf2-8f7f-4e72-960a-52c6f0525d0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4773FD-A1DC-4FCA-AE0A-D4D8EB4B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86737-8618-4C79-AD86-A37B3682B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0bbf2-8f7f-4e72-960a-52c6f052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866</Words>
  <Characters>4454</Characters>
  <Application>Microsoft Office Word</Application>
  <DocSecurity>0</DocSecurity>
  <Lines>212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Sims-Barbarick</dc:creator>
  <cp:keywords/>
  <dc:description/>
  <cp:lastModifiedBy>Alisa Bates</cp:lastModifiedBy>
  <cp:revision>4</cp:revision>
  <cp:lastPrinted>2019-09-13T22:48:00Z</cp:lastPrinted>
  <dcterms:created xsi:type="dcterms:W3CDTF">2020-12-16T20:24:00Z</dcterms:created>
  <dcterms:modified xsi:type="dcterms:W3CDTF">2020-12-16T21:57:00Z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0x01010090C136C0CD334C45BAE7D83F8C189D1E</vt:lpwstr>
  </property>
</Properties>
</file>